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42FFB" w14:textId="77777777" w:rsidR="0061175A" w:rsidRPr="0076015E" w:rsidRDefault="0061175A" w:rsidP="0061175A">
      <w:pPr>
        <w:spacing w:before="87"/>
        <w:rPr>
          <w:rFonts w:asciiTheme="minorHAnsi" w:hAnsiTheme="minorHAnsi"/>
          <w:sz w:val="52"/>
          <w:lang w:val="de-AT"/>
        </w:rPr>
      </w:pPr>
      <w:r w:rsidRPr="0076015E">
        <w:rPr>
          <w:rFonts w:asciiTheme="minorHAnsi" w:hAnsiTheme="minorHAnsi"/>
          <w:noProof/>
        </w:rPr>
        <mc:AlternateContent>
          <mc:Choice Requires="wps">
            <w:drawing>
              <wp:anchor distT="0" distB="0" distL="0" distR="0" simplePos="0" relativeHeight="251659264" behindDoc="0" locked="0" layoutInCell="1" allowOverlap="1" wp14:anchorId="23B53654" wp14:editId="65A54F21">
                <wp:simplePos x="0" y="0"/>
                <wp:positionH relativeFrom="margin">
                  <wp:align>left</wp:align>
                </wp:positionH>
                <wp:positionV relativeFrom="paragraph">
                  <wp:posOffset>484505</wp:posOffset>
                </wp:positionV>
                <wp:extent cx="5775960" cy="14605"/>
                <wp:effectExtent l="0" t="0" r="34290" b="2349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14605"/>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C406373" id="Line 2" o:spid="_x0000_s1026" style="position:absolute;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38.15pt" to="454.8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" strokecolor="#4f81bc" strokeweight=".96pt">
                <w10:wrap type="topAndBottom" anchorx="margin"/>
              </v:line>
            </w:pict>
          </mc:Fallback>
        </mc:AlternateContent>
      </w:r>
      <w:r w:rsidRPr="0076015E">
        <w:rPr>
          <w:rFonts w:asciiTheme="minorHAnsi" w:hAnsiTheme="minorHAnsi"/>
          <w:color w:val="17365D"/>
          <w:sz w:val="52"/>
          <w:lang w:val="de-AT"/>
        </w:rPr>
        <w:t>Pressemitteilung</w:t>
      </w:r>
    </w:p>
    <w:p w14:paraId="5721A61F" w14:textId="77777777" w:rsidR="0061175A" w:rsidRPr="0076015E" w:rsidRDefault="0061175A" w:rsidP="0061175A">
      <w:pPr>
        <w:pStyle w:val="Textkrper"/>
        <w:spacing w:before="8"/>
        <w:rPr>
          <w:rFonts w:asciiTheme="minorHAnsi" w:hAnsiTheme="minorHAnsi"/>
          <w:sz w:val="16"/>
          <w:lang w:val="de-AT"/>
        </w:rPr>
      </w:pPr>
    </w:p>
    <w:p w14:paraId="40EEC981" w14:textId="54C97CB3" w:rsidR="0061175A" w:rsidRPr="0076015E" w:rsidRDefault="0061175A" w:rsidP="0061175A">
      <w:pPr>
        <w:spacing w:before="74"/>
        <w:ind w:right="-6" w:firstLine="708"/>
        <w:jc w:val="right"/>
        <w:rPr>
          <w:rFonts w:asciiTheme="minorHAnsi" w:hAnsiTheme="minorHAnsi"/>
          <w:lang w:val="de-AT"/>
        </w:rPr>
      </w:pPr>
      <w:r w:rsidRPr="0076015E">
        <w:rPr>
          <w:rFonts w:asciiTheme="minorHAnsi" w:hAnsiTheme="minorHAnsi"/>
          <w:lang w:val="de-AT"/>
        </w:rPr>
        <w:t xml:space="preserve">Wien, </w:t>
      </w:r>
      <w:r>
        <w:rPr>
          <w:rFonts w:asciiTheme="minorHAnsi" w:hAnsiTheme="minorHAnsi"/>
          <w:lang w:val="de-AT"/>
        </w:rPr>
        <w:t xml:space="preserve">3. </w:t>
      </w:r>
      <w:r w:rsidR="0032211D">
        <w:rPr>
          <w:rFonts w:asciiTheme="minorHAnsi" w:hAnsiTheme="minorHAnsi"/>
          <w:lang w:val="de-AT"/>
        </w:rPr>
        <w:t>Mai</w:t>
      </w:r>
      <w:r w:rsidRPr="0076015E">
        <w:rPr>
          <w:rFonts w:asciiTheme="minorHAnsi" w:hAnsiTheme="minorHAnsi"/>
          <w:lang w:val="de-AT"/>
        </w:rPr>
        <w:t xml:space="preserve"> 2019</w:t>
      </w:r>
    </w:p>
    <w:p w14:paraId="23A4B1AE" w14:textId="77777777" w:rsidR="0061175A" w:rsidRDefault="0061175A" w:rsidP="003B0098">
      <w:pPr>
        <w:pStyle w:val="KeinLeerraum"/>
        <w:rPr>
          <w:b/>
          <w:sz w:val="36"/>
          <w:lang w:val="de-DE"/>
        </w:rPr>
      </w:pPr>
    </w:p>
    <w:p w14:paraId="3C8E1AD5" w14:textId="30608CDC" w:rsidR="003B0098" w:rsidRDefault="005B0A6A" w:rsidP="0061175A">
      <w:pPr>
        <w:pStyle w:val="KeinLeerraum"/>
        <w:spacing w:after="120"/>
        <w:rPr>
          <w:b/>
          <w:sz w:val="36"/>
          <w:lang w:val="de-DE"/>
        </w:rPr>
      </w:pPr>
      <w:r>
        <w:rPr>
          <w:b/>
          <w:sz w:val="36"/>
          <w:lang w:val="de-DE"/>
        </w:rPr>
        <w:t xml:space="preserve">Wiener Abend </w:t>
      </w:r>
      <w:r w:rsidR="00CC0705">
        <w:rPr>
          <w:b/>
          <w:sz w:val="36"/>
          <w:lang w:val="de-DE"/>
        </w:rPr>
        <w:t>im Bibelzentrum</w:t>
      </w:r>
      <w:r w:rsidR="00CC0705">
        <w:rPr>
          <w:b/>
          <w:sz w:val="36"/>
          <w:lang w:val="de-DE"/>
        </w:rPr>
        <w:br/>
      </w:r>
      <w:r w:rsidR="004563B4">
        <w:rPr>
          <w:b/>
          <w:sz w:val="36"/>
          <w:lang w:val="de-DE"/>
        </w:rPr>
        <w:t>bei der Langen Nacht der Kirchen 2019</w:t>
      </w:r>
    </w:p>
    <w:p w14:paraId="32A8435C" w14:textId="0E81D1B8" w:rsidR="00F27010" w:rsidRPr="00A11E34" w:rsidRDefault="00DF5DAC" w:rsidP="003B0098">
      <w:pPr>
        <w:pStyle w:val="KeinLeerraum"/>
        <w:rPr>
          <w:b/>
          <w:sz w:val="24"/>
          <w:lang w:val="de-DE"/>
        </w:rPr>
      </w:pPr>
      <w:r w:rsidRPr="00A11E34">
        <w:rPr>
          <w:b/>
          <w:sz w:val="24"/>
          <w:lang w:val="de-DE"/>
        </w:rPr>
        <w:t>Heurigenflair i</w:t>
      </w:r>
      <w:r w:rsidR="000E7824" w:rsidRPr="00A11E34">
        <w:rPr>
          <w:b/>
          <w:sz w:val="24"/>
          <w:lang w:val="de-DE"/>
        </w:rPr>
        <w:t>m B</w:t>
      </w:r>
      <w:r w:rsidRPr="00A11E34">
        <w:rPr>
          <w:b/>
          <w:sz w:val="24"/>
          <w:lang w:val="de-DE"/>
        </w:rPr>
        <w:t>ibelzentrum am 24. Mai 2019</w:t>
      </w:r>
      <w:r w:rsidR="00CC0705" w:rsidRPr="00A11E34">
        <w:rPr>
          <w:b/>
          <w:sz w:val="24"/>
          <w:lang w:val="de-DE"/>
        </w:rPr>
        <w:t xml:space="preserve"> </w:t>
      </w:r>
      <w:r w:rsidR="00697E21" w:rsidRPr="00A11E34">
        <w:rPr>
          <w:b/>
          <w:sz w:val="24"/>
          <w:lang w:val="de-DE"/>
        </w:rPr>
        <w:t xml:space="preserve">– </w:t>
      </w:r>
      <w:r w:rsidR="00CC0705" w:rsidRPr="00A11E34">
        <w:rPr>
          <w:b/>
          <w:sz w:val="24"/>
          <w:lang w:val="de-DE"/>
        </w:rPr>
        <w:t xml:space="preserve">Roland </w:t>
      </w:r>
      <w:proofErr w:type="spellStart"/>
      <w:r w:rsidRPr="00A11E34">
        <w:rPr>
          <w:b/>
          <w:sz w:val="24"/>
          <w:lang w:val="de-DE"/>
        </w:rPr>
        <w:t>Kadan</w:t>
      </w:r>
      <w:proofErr w:type="spellEnd"/>
      <w:r w:rsidRPr="00A11E34">
        <w:rPr>
          <w:b/>
          <w:sz w:val="24"/>
          <w:lang w:val="de-DE"/>
        </w:rPr>
        <w:t xml:space="preserve"> liest </w:t>
      </w:r>
      <w:r w:rsidR="00CC0705" w:rsidRPr="00A11E34">
        <w:rPr>
          <w:b/>
          <w:sz w:val="24"/>
          <w:lang w:val="de-DE"/>
        </w:rPr>
        <w:t>Geschichten des Alt</w:t>
      </w:r>
      <w:bookmarkStart w:id="0" w:name="_GoBack"/>
      <w:bookmarkEnd w:id="0"/>
      <w:r w:rsidR="00CC0705" w:rsidRPr="00A11E34">
        <w:rPr>
          <w:b/>
          <w:sz w:val="24"/>
          <w:lang w:val="de-DE"/>
        </w:rPr>
        <w:t>en Testaments auf Wienerisch</w:t>
      </w:r>
    </w:p>
    <w:p w14:paraId="38C35B43" w14:textId="77777777" w:rsidR="000B3E9F" w:rsidRDefault="000B3E9F" w:rsidP="00897ECE">
      <w:pPr>
        <w:spacing w:line="276" w:lineRule="auto"/>
        <w:rPr>
          <w:rFonts w:ascii="Calibri" w:eastAsia="Calibri" w:hAnsi="Calibri" w:cs="Arial"/>
          <w:b/>
        </w:rPr>
      </w:pPr>
    </w:p>
    <w:p w14:paraId="6692CF49" w14:textId="35D0B4E6" w:rsidR="008F1A3B" w:rsidRDefault="000D1D1B" w:rsidP="00897ECE">
      <w:pPr>
        <w:rPr>
          <w:rFonts w:ascii="Calibri" w:eastAsia="Calibri" w:hAnsi="Calibri" w:cs="Arial"/>
        </w:rPr>
      </w:pPr>
      <w:r w:rsidRPr="000D1D1B">
        <w:rPr>
          <w:rFonts w:ascii="Calibri" w:eastAsia="Calibri" w:hAnsi="Calibri" w:cs="Arial"/>
        </w:rPr>
        <w:t>Zu einem gemütlichen Heurigenabend mit Tiefgang lädt das Bibelzentrum am Museumsquartier im Rahmen der Langen Nac</w:t>
      </w:r>
      <w:r w:rsidR="00A11E34">
        <w:rPr>
          <w:rFonts w:ascii="Calibri" w:eastAsia="Calibri" w:hAnsi="Calibri" w:cs="Arial"/>
        </w:rPr>
        <w:t>ht der Kirchen am 24. Mai 2019</w:t>
      </w:r>
      <w:r w:rsidR="00FC3992">
        <w:rPr>
          <w:rFonts w:ascii="Calibri" w:eastAsia="Calibri" w:hAnsi="Calibri" w:cs="Arial"/>
        </w:rPr>
        <w:t xml:space="preserve"> ein.</w:t>
      </w:r>
    </w:p>
    <w:p w14:paraId="292703CE" w14:textId="77777777" w:rsidR="008F1A3B" w:rsidRDefault="008F1A3B" w:rsidP="00897ECE">
      <w:pPr>
        <w:rPr>
          <w:rFonts w:ascii="Calibri" w:eastAsia="Calibri" w:hAnsi="Calibri" w:cs="Arial"/>
        </w:rPr>
      </w:pPr>
    </w:p>
    <w:p w14:paraId="131C38A2" w14:textId="214D89CD" w:rsidR="00CC0705" w:rsidRDefault="000D1D1B" w:rsidP="00897ECE">
      <w:pPr>
        <w:rPr>
          <w:rFonts w:ascii="Calibri" w:hAnsi="Calibri"/>
        </w:rPr>
      </w:pPr>
      <w:r w:rsidRPr="000D1D1B">
        <w:rPr>
          <w:rFonts w:ascii="Calibri" w:eastAsia="Calibri" w:hAnsi="Calibri" w:cs="Arial"/>
        </w:rPr>
        <w:t>Ab 22.00 Uhr liest</w:t>
      </w:r>
      <w:r w:rsidR="00D55A87">
        <w:rPr>
          <w:rFonts w:ascii="Calibri" w:eastAsia="Calibri" w:hAnsi="Calibri" w:cs="Arial"/>
        </w:rPr>
        <w:t xml:space="preserve"> der Autor</w:t>
      </w:r>
      <w:r w:rsidRPr="000D1D1B">
        <w:rPr>
          <w:rFonts w:ascii="Calibri" w:eastAsia="Calibri" w:hAnsi="Calibri" w:cs="Arial"/>
        </w:rPr>
        <w:t xml:space="preserve"> Roland </w:t>
      </w:r>
      <w:proofErr w:type="spellStart"/>
      <w:r w:rsidRPr="000D1D1B">
        <w:rPr>
          <w:rFonts w:ascii="Calibri" w:eastAsia="Calibri" w:hAnsi="Calibri" w:cs="Arial"/>
        </w:rPr>
        <w:t>Kadan</w:t>
      </w:r>
      <w:proofErr w:type="spellEnd"/>
      <w:r w:rsidRPr="000D1D1B">
        <w:rPr>
          <w:rFonts w:ascii="Calibri" w:eastAsia="Calibri" w:hAnsi="Calibri" w:cs="Arial"/>
        </w:rPr>
        <w:t xml:space="preserve"> aus seinem neuen Buch </w:t>
      </w:r>
      <w:r w:rsidRPr="000D1D1B">
        <w:rPr>
          <w:rFonts w:ascii="Calibri" w:eastAsia="Times New Roman" w:hAnsi="Calibri"/>
          <w:color w:val="000000"/>
        </w:rPr>
        <w:t xml:space="preserve">„Da Josef und seine </w:t>
      </w:r>
      <w:proofErr w:type="spellStart"/>
      <w:r w:rsidRPr="000D1D1B">
        <w:rPr>
          <w:rFonts w:ascii="Calibri" w:eastAsia="Times New Roman" w:hAnsi="Calibri"/>
          <w:color w:val="000000"/>
        </w:rPr>
        <w:t>Briada</w:t>
      </w:r>
      <w:proofErr w:type="spellEnd"/>
      <w:r w:rsidRPr="000D1D1B">
        <w:rPr>
          <w:rFonts w:ascii="Calibri" w:eastAsia="Calibri" w:hAnsi="Calibri" w:cs="Arial"/>
        </w:rPr>
        <w:t xml:space="preserve">“ Geschichten aus dem Alten Testament </w:t>
      </w:r>
      <w:r w:rsidR="00532FCC">
        <w:rPr>
          <w:rFonts w:ascii="Calibri" w:eastAsia="Calibri" w:hAnsi="Calibri" w:cs="Arial"/>
        </w:rPr>
        <w:t xml:space="preserve">auf </w:t>
      </w:r>
      <w:r w:rsidRPr="000D1D1B">
        <w:rPr>
          <w:rFonts w:ascii="Calibri" w:eastAsia="Calibri" w:hAnsi="Calibri" w:cs="Arial"/>
        </w:rPr>
        <w:t>Wiener</w:t>
      </w:r>
      <w:r w:rsidR="00532FCC">
        <w:rPr>
          <w:rFonts w:ascii="Calibri" w:eastAsia="Calibri" w:hAnsi="Calibri" w:cs="Arial"/>
        </w:rPr>
        <w:t>isch</w:t>
      </w:r>
      <w:r w:rsidR="00524F92">
        <w:rPr>
          <w:rFonts w:ascii="Calibri" w:eastAsia="Calibri" w:hAnsi="Calibri" w:cs="Arial"/>
        </w:rPr>
        <w:t>, darunter die Schöpfungserzählung aus Gen 1:</w:t>
      </w:r>
      <w:r w:rsidRPr="000D1D1B">
        <w:rPr>
          <w:rFonts w:ascii="Calibri" w:eastAsia="Calibri" w:hAnsi="Calibri" w:cs="Arial"/>
        </w:rPr>
        <w:t xml:space="preserve"> </w:t>
      </w:r>
      <w:r w:rsidR="00CC0705" w:rsidRPr="000D1D1B">
        <w:rPr>
          <w:rFonts w:ascii="Calibri" w:hAnsi="Calibri"/>
        </w:rPr>
        <w:t>„</w:t>
      </w:r>
      <w:proofErr w:type="spellStart"/>
      <w:r w:rsidR="00CC0705" w:rsidRPr="000D1D1B">
        <w:rPr>
          <w:rFonts w:ascii="Calibri" w:hAnsi="Calibri"/>
        </w:rPr>
        <w:t>Leiwãn</w:t>
      </w:r>
      <w:r w:rsidR="009B5580" w:rsidRPr="000D1D1B">
        <w:rPr>
          <w:rFonts w:ascii="Calibri" w:hAnsi="Calibri"/>
        </w:rPr>
        <w:t>d</w:t>
      </w:r>
      <w:proofErr w:type="spellEnd"/>
      <w:r w:rsidR="009B5580" w:rsidRPr="000D1D1B">
        <w:rPr>
          <w:rFonts w:ascii="Calibri" w:hAnsi="Calibri"/>
        </w:rPr>
        <w:t xml:space="preserve"> </w:t>
      </w:r>
      <w:proofErr w:type="spellStart"/>
      <w:r w:rsidR="009B5580" w:rsidRPr="000D1D1B">
        <w:rPr>
          <w:rFonts w:ascii="Calibri" w:hAnsi="Calibri"/>
        </w:rPr>
        <w:t>håt</w:t>
      </w:r>
      <w:proofErr w:type="spellEnd"/>
      <w:r w:rsidR="009B5580" w:rsidRPr="000D1D1B">
        <w:rPr>
          <w:rFonts w:ascii="Calibri" w:hAnsi="Calibri"/>
        </w:rPr>
        <w:t xml:space="preserve"> da Scheff d </w:t>
      </w:r>
      <w:proofErr w:type="spellStart"/>
      <w:r w:rsidR="009B5580" w:rsidRPr="000D1D1B">
        <w:rPr>
          <w:rFonts w:ascii="Calibri" w:hAnsi="Calibri"/>
        </w:rPr>
        <w:t>Wööd</w:t>
      </w:r>
      <w:proofErr w:type="spellEnd"/>
      <w:r w:rsidR="009B5580" w:rsidRPr="000D1D1B">
        <w:rPr>
          <w:rFonts w:ascii="Calibri" w:hAnsi="Calibri"/>
        </w:rPr>
        <w:t xml:space="preserve"> </w:t>
      </w:r>
      <w:proofErr w:type="spellStart"/>
      <w:r w:rsidR="009B5580" w:rsidRPr="000D1D1B">
        <w:rPr>
          <w:rFonts w:ascii="Calibri" w:hAnsi="Calibri"/>
        </w:rPr>
        <w:t>gmåcht</w:t>
      </w:r>
      <w:proofErr w:type="spellEnd"/>
      <w:r w:rsidR="009B5580" w:rsidRPr="000D1D1B">
        <w:rPr>
          <w:rFonts w:ascii="Calibri" w:hAnsi="Calibri"/>
        </w:rPr>
        <w:t>“</w:t>
      </w:r>
      <w:r w:rsidRPr="000D1D1B">
        <w:rPr>
          <w:rFonts w:ascii="Calibri" w:hAnsi="Calibri"/>
        </w:rPr>
        <w:t>.</w:t>
      </w:r>
      <w:r w:rsidR="00524F92">
        <w:rPr>
          <w:rFonts w:ascii="Calibri" w:hAnsi="Calibri"/>
        </w:rPr>
        <w:t xml:space="preserve"> Die in Dialekt übertragenen </w:t>
      </w:r>
      <w:r w:rsidR="008F1A3B">
        <w:rPr>
          <w:rFonts w:ascii="Calibri" w:hAnsi="Calibri"/>
        </w:rPr>
        <w:t xml:space="preserve">Texte lassen biblische Erzählungen </w:t>
      </w:r>
      <w:r w:rsidR="00524F92">
        <w:rPr>
          <w:rFonts w:ascii="Calibri" w:hAnsi="Calibri"/>
        </w:rPr>
        <w:t>in einem neuen Licht erscheinen und werden für so manches Schmunzeln sorgen.</w:t>
      </w:r>
      <w:r w:rsidR="00532FCC">
        <w:rPr>
          <w:rFonts w:ascii="Calibri" w:hAnsi="Calibri"/>
        </w:rPr>
        <w:t xml:space="preserve"> </w:t>
      </w:r>
      <w:r>
        <w:rPr>
          <w:rFonts w:ascii="Calibri" w:hAnsi="Calibri"/>
        </w:rPr>
        <w:t xml:space="preserve">Dazwischen erklingen </w:t>
      </w:r>
      <w:r w:rsidR="00FC3992">
        <w:rPr>
          <w:rFonts w:ascii="Calibri" w:hAnsi="Calibri"/>
        </w:rPr>
        <w:t>ö</w:t>
      </w:r>
      <w:r w:rsidR="000B3E9F" w:rsidRPr="000D1D1B">
        <w:rPr>
          <w:rFonts w:ascii="Calibri" w:hAnsi="Calibri"/>
        </w:rPr>
        <w:t xml:space="preserve">sterreichische Mundartlieder wie </w:t>
      </w:r>
      <w:r w:rsidR="00CC0705" w:rsidRPr="000D1D1B">
        <w:rPr>
          <w:rFonts w:ascii="Calibri" w:hAnsi="Calibri"/>
        </w:rPr>
        <w:t>„Tauben vergiften“, „</w:t>
      </w:r>
      <w:r w:rsidR="00950362" w:rsidRPr="000D1D1B">
        <w:rPr>
          <w:rFonts w:ascii="Calibri" w:hAnsi="Calibri"/>
        </w:rPr>
        <w:t xml:space="preserve">I </w:t>
      </w:r>
      <w:proofErr w:type="spellStart"/>
      <w:r w:rsidR="00950362" w:rsidRPr="000D1D1B">
        <w:rPr>
          <w:rFonts w:ascii="Calibri" w:hAnsi="Calibri"/>
        </w:rPr>
        <w:t>lia</w:t>
      </w:r>
      <w:r w:rsidR="00F454F5" w:rsidRPr="000D1D1B">
        <w:rPr>
          <w:rFonts w:ascii="Calibri" w:hAnsi="Calibri"/>
        </w:rPr>
        <w:t>s</w:t>
      </w:r>
      <w:r w:rsidR="00950362" w:rsidRPr="000D1D1B">
        <w:rPr>
          <w:rFonts w:ascii="Calibri" w:hAnsi="Calibri"/>
        </w:rPr>
        <w:t>sert</w:t>
      </w:r>
      <w:proofErr w:type="spellEnd"/>
      <w:r w:rsidR="00950362" w:rsidRPr="000D1D1B">
        <w:rPr>
          <w:rFonts w:ascii="Calibri" w:hAnsi="Calibri"/>
        </w:rPr>
        <w:t xml:space="preserve"> Kirschen für di</w:t>
      </w:r>
      <w:r w:rsidR="00CC0705" w:rsidRPr="000D1D1B">
        <w:rPr>
          <w:rFonts w:ascii="Calibri" w:hAnsi="Calibri"/>
        </w:rPr>
        <w:t xml:space="preserve"> wachsen“</w:t>
      </w:r>
      <w:r w:rsidR="000B3E9F" w:rsidRPr="000D1D1B">
        <w:rPr>
          <w:rFonts w:ascii="Calibri" w:hAnsi="Calibri"/>
        </w:rPr>
        <w:t xml:space="preserve"> oder</w:t>
      </w:r>
      <w:r w:rsidR="00CC0705" w:rsidRPr="000D1D1B">
        <w:rPr>
          <w:rFonts w:ascii="Calibri" w:hAnsi="Calibri"/>
        </w:rPr>
        <w:t xml:space="preserve"> </w:t>
      </w:r>
      <w:r w:rsidR="00950362" w:rsidRPr="000D1D1B">
        <w:rPr>
          <w:rFonts w:ascii="Calibri" w:hAnsi="Calibri"/>
        </w:rPr>
        <w:t>„</w:t>
      </w:r>
      <w:proofErr w:type="spellStart"/>
      <w:r w:rsidR="00F454F5" w:rsidRPr="000D1D1B">
        <w:rPr>
          <w:rFonts w:ascii="Calibri" w:hAnsi="Calibri"/>
        </w:rPr>
        <w:t>Vü</w:t>
      </w:r>
      <w:proofErr w:type="spellEnd"/>
      <w:r w:rsidR="00F454F5" w:rsidRPr="000D1D1B">
        <w:rPr>
          <w:rFonts w:ascii="Calibri" w:hAnsi="Calibri"/>
        </w:rPr>
        <w:t xml:space="preserve"> schö</w:t>
      </w:r>
      <w:r w:rsidR="00950362" w:rsidRPr="000D1D1B">
        <w:rPr>
          <w:rFonts w:ascii="Calibri" w:hAnsi="Calibri"/>
        </w:rPr>
        <w:t xml:space="preserve">ner </w:t>
      </w:r>
      <w:proofErr w:type="spellStart"/>
      <w:r w:rsidR="00950362" w:rsidRPr="000D1D1B">
        <w:rPr>
          <w:rFonts w:ascii="Calibri" w:hAnsi="Calibri"/>
        </w:rPr>
        <w:t>is</w:t>
      </w:r>
      <w:proofErr w:type="spellEnd"/>
      <w:r w:rsidR="00950362" w:rsidRPr="000D1D1B">
        <w:rPr>
          <w:rFonts w:ascii="Calibri" w:hAnsi="Calibri"/>
        </w:rPr>
        <w:t xml:space="preserve"> des </w:t>
      </w:r>
      <w:proofErr w:type="spellStart"/>
      <w:r w:rsidR="00950362" w:rsidRPr="000D1D1B">
        <w:rPr>
          <w:rFonts w:ascii="Calibri" w:hAnsi="Calibri"/>
        </w:rPr>
        <w:t>G</w:t>
      </w:r>
      <w:r w:rsidR="00F454F5" w:rsidRPr="000D1D1B">
        <w:rPr>
          <w:rFonts w:ascii="Calibri" w:hAnsi="Calibri"/>
        </w:rPr>
        <w:t>’</w:t>
      </w:r>
      <w:r w:rsidR="00950362" w:rsidRPr="000D1D1B">
        <w:rPr>
          <w:rFonts w:ascii="Calibri" w:hAnsi="Calibri"/>
        </w:rPr>
        <w:t>füh</w:t>
      </w:r>
      <w:r w:rsidR="00F454F5" w:rsidRPr="000D1D1B">
        <w:rPr>
          <w:rFonts w:ascii="Calibri" w:hAnsi="Calibri"/>
        </w:rPr>
        <w:t>l</w:t>
      </w:r>
      <w:proofErr w:type="spellEnd"/>
      <w:r w:rsidR="00950362" w:rsidRPr="000D1D1B">
        <w:rPr>
          <w:rFonts w:ascii="Calibri" w:hAnsi="Calibri"/>
        </w:rPr>
        <w:t>“</w:t>
      </w:r>
      <w:r>
        <w:rPr>
          <w:rFonts w:ascii="Calibri" w:hAnsi="Calibri"/>
        </w:rPr>
        <w:t xml:space="preserve">, </w:t>
      </w:r>
      <w:r w:rsidRPr="000D1D1B">
        <w:rPr>
          <w:rFonts w:ascii="Calibri" w:hAnsi="Calibri"/>
        </w:rPr>
        <w:t>präsentiert</w:t>
      </w:r>
      <w:r w:rsidR="00CC0705" w:rsidRPr="000D1D1B">
        <w:rPr>
          <w:rFonts w:ascii="Calibri" w:hAnsi="Calibri"/>
        </w:rPr>
        <w:t xml:space="preserve"> </w:t>
      </w:r>
      <w:r>
        <w:rPr>
          <w:rFonts w:ascii="Calibri" w:hAnsi="Calibri"/>
        </w:rPr>
        <w:t xml:space="preserve">von </w:t>
      </w:r>
      <w:r w:rsidR="00CC0705" w:rsidRPr="000D1D1B">
        <w:rPr>
          <w:rFonts w:ascii="Calibri" w:hAnsi="Calibri"/>
        </w:rPr>
        <w:t>Marlis Birkner, Studentin an der Musikuniversität Wien</w:t>
      </w:r>
      <w:r w:rsidR="006763C7">
        <w:rPr>
          <w:rFonts w:ascii="Calibri" w:hAnsi="Calibri"/>
        </w:rPr>
        <w:t xml:space="preserve"> und musikalische Assistenz an der Opernschule der Wiener Staatsoper. </w:t>
      </w:r>
      <w:r w:rsidR="000B3E9F" w:rsidRPr="000D1D1B">
        <w:rPr>
          <w:rFonts w:ascii="Calibri" w:hAnsi="Calibri"/>
        </w:rPr>
        <w:t xml:space="preserve">Auch für das leibliche Wohl ist gesorgt: Bei Bauernbrot, Aufstrichen und einem </w:t>
      </w:r>
      <w:proofErr w:type="spellStart"/>
      <w:r w:rsidR="000B3E9F" w:rsidRPr="000D1D1B">
        <w:rPr>
          <w:rFonts w:ascii="Calibri" w:hAnsi="Calibri"/>
        </w:rPr>
        <w:t>Glaserl</w:t>
      </w:r>
      <w:proofErr w:type="spellEnd"/>
      <w:r w:rsidR="000B3E9F" w:rsidRPr="000D1D1B">
        <w:rPr>
          <w:rFonts w:ascii="Calibri" w:hAnsi="Calibri"/>
        </w:rPr>
        <w:t xml:space="preserve"> Wein wird die Bibel auf Wienerisch noch besser erfahrbar.</w:t>
      </w:r>
      <w:r w:rsidR="008F1A3B">
        <w:rPr>
          <w:rFonts w:ascii="Calibri" w:hAnsi="Calibri"/>
        </w:rPr>
        <w:t xml:space="preserve"> Wer sein Bibelwissen testen will, kann unter anderem Roland </w:t>
      </w:r>
      <w:proofErr w:type="spellStart"/>
      <w:r w:rsidR="008F1A3B">
        <w:rPr>
          <w:rFonts w:ascii="Calibri" w:hAnsi="Calibri"/>
        </w:rPr>
        <w:t>Kadans</w:t>
      </w:r>
      <w:proofErr w:type="spellEnd"/>
      <w:r w:rsidR="008F1A3B">
        <w:rPr>
          <w:rFonts w:ascii="Calibri" w:hAnsi="Calibri"/>
        </w:rPr>
        <w:t xml:space="preserve"> Buch und Wiener Spezialitäten gewinnen.</w:t>
      </w:r>
    </w:p>
    <w:p w14:paraId="1AC7CB2F" w14:textId="77777777" w:rsidR="00B55772" w:rsidRDefault="00B55772" w:rsidP="00897ECE">
      <w:pPr>
        <w:rPr>
          <w:rFonts w:ascii="Calibri" w:hAnsi="Calibri" w:cs="Arial"/>
          <w:lang w:val="de-AT"/>
        </w:rPr>
      </w:pPr>
    </w:p>
    <w:p w14:paraId="54C053EA" w14:textId="50C1B80B" w:rsidR="005E0454" w:rsidRPr="000D1D1B" w:rsidRDefault="00897ECE" w:rsidP="00897ECE">
      <w:pPr>
        <w:rPr>
          <w:rFonts w:ascii="Calibri" w:hAnsi="Calibri" w:cs="Arial"/>
          <w:b/>
          <w:lang w:val="de-AT"/>
        </w:rPr>
      </w:pPr>
      <w:r>
        <w:rPr>
          <w:rFonts w:ascii="Calibri" w:hAnsi="Calibri" w:cs="Arial"/>
          <w:b/>
          <w:lang w:val="de-AT"/>
        </w:rPr>
        <w:t>Bibel-Workshop zeigt Vielfalt der deutsch</w:t>
      </w:r>
      <w:r w:rsidR="0032211D">
        <w:rPr>
          <w:rFonts w:ascii="Calibri" w:hAnsi="Calibri" w:cs="Arial"/>
          <w:b/>
          <w:lang w:val="de-AT"/>
        </w:rPr>
        <w:t>s</w:t>
      </w:r>
      <w:r>
        <w:rPr>
          <w:rFonts w:ascii="Calibri" w:hAnsi="Calibri" w:cs="Arial"/>
          <w:b/>
          <w:lang w:val="de-AT"/>
        </w:rPr>
        <w:t>prachigen Bibelübersetzungen</w:t>
      </w:r>
    </w:p>
    <w:p w14:paraId="473A1BB7" w14:textId="65AD7CA2" w:rsidR="00897ECE" w:rsidRPr="000D1D1B" w:rsidRDefault="00B55772" w:rsidP="00897ECE">
      <w:pPr>
        <w:rPr>
          <w:rFonts w:ascii="Calibri" w:hAnsi="Calibri" w:cs="Arial"/>
          <w:lang w:val="de-AT"/>
        </w:rPr>
      </w:pPr>
      <w:r w:rsidRPr="000D1D1B">
        <w:rPr>
          <w:rFonts w:ascii="Calibri" w:hAnsi="Calibri" w:cs="Arial"/>
          <w:lang w:val="de-AT"/>
        </w:rPr>
        <w:t>Bei</w:t>
      </w:r>
      <w:r>
        <w:rPr>
          <w:rFonts w:ascii="Calibri" w:hAnsi="Calibri" w:cs="Arial"/>
          <w:lang w:val="de-AT"/>
        </w:rPr>
        <w:t xml:space="preserve">m </w:t>
      </w:r>
      <w:r w:rsidRPr="000D1D1B">
        <w:rPr>
          <w:rFonts w:ascii="Calibri" w:hAnsi="Calibri" w:cs="Arial"/>
          <w:lang w:val="de-AT"/>
        </w:rPr>
        <w:t xml:space="preserve">Workshop </w:t>
      </w:r>
      <w:r>
        <w:rPr>
          <w:rFonts w:ascii="Calibri" w:hAnsi="Calibri" w:cs="Arial"/>
          <w:lang w:val="de-AT"/>
        </w:rPr>
        <w:t xml:space="preserve">„Deutsche Bibelübersetzungen im Vergleich“ </w:t>
      </w:r>
      <w:r w:rsidRPr="000D1D1B">
        <w:rPr>
          <w:rFonts w:ascii="Calibri" w:hAnsi="Calibri" w:cs="Arial"/>
          <w:lang w:val="de-AT"/>
        </w:rPr>
        <w:t xml:space="preserve">um 19.00 Uhr können Interessierte die verschiedenen </w:t>
      </w:r>
      <w:r>
        <w:rPr>
          <w:rFonts w:ascii="Calibri" w:hAnsi="Calibri" w:cs="Arial"/>
          <w:lang w:val="de-AT"/>
        </w:rPr>
        <w:t>deutschen Bibelübersetzungen</w:t>
      </w:r>
      <w:r w:rsidRPr="000D1D1B">
        <w:rPr>
          <w:rFonts w:ascii="Calibri" w:hAnsi="Calibri" w:cs="Arial"/>
          <w:lang w:val="de-AT"/>
        </w:rPr>
        <w:t xml:space="preserve"> unter die Lupe nehmen und deren Unterschiede entdecken. </w:t>
      </w:r>
      <w:r w:rsidR="00897ECE" w:rsidRPr="000D1D1B">
        <w:rPr>
          <w:rFonts w:ascii="Calibri" w:hAnsi="Calibri" w:cs="Arial"/>
          <w:lang w:val="de-AT"/>
        </w:rPr>
        <w:t xml:space="preserve">„Die Bibel in der jeweiligen Muttersprache lesen zu können, ist für viele Menschen weltweit eine große Bereicherung. Im deutschsprachigen Raum sind wir in der privilegierten Situation, dass wir die Bibel in rund 40 verschiedenen Übersetzungen zur Verfügung haben: von den Klassikern wie der Lutherbibel bis hin zu Übertragungen in Mundart und Slang. </w:t>
      </w:r>
      <w:r w:rsidR="00897ECE">
        <w:rPr>
          <w:rFonts w:ascii="Calibri" w:hAnsi="Calibri" w:cs="Arial"/>
          <w:lang w:val="de-AT"/>
        </w:rPr>
        <w:t>Bei der Langen Nacht der Kirchen</w:t>
      </w:r>
      <w:r w:rsidR="00897ECE" w:rsidRPr="000D1D1B">
        <w:rPr>
          <w:rFonts w:ascii="Calibri" w:hAnsi="Calibri" w:cs="Arial"/>
          <w:lang w:val="de-AT"/>
        </w:rPr>
        <w:t xml:space="preserve"> möchten wird diese Vielfalt zeigen und besonders einladen, sich mit dem Buch der Bücher auf Wienerisch zu beschäftigen“, so Jutta Henner, die Leiterin des Bibelzentrums. </w:t>
      </w:r>
    </w:p>
    <w:p w14:paraId="0E871C35" w14:textId="77777777" w:rsidR="00B55772" w:rsidRDefault="00B55772" w:rsidP="00897ECE">
      <w:pPr>
        <w:rPr>
          <w:rFonts w:ascii="Calibri" w:hAnsi="Calibri" w:cs="Arial"/>
          <w:lang w:val="de-AT"/>
        </w:rPr>
      </w:pPr>
    </w:p>
    <w:p w14:paraId="0C395871" w14:textId="75309935" w:rsidR="00897ECE" w:rsidRPr="00897ECE" w:rsidRDefault="00897ECE" w:rsidP="00897ECE">
      <w:pPr>
        <w:rPr>
          <w:rFonts w:ascii="Calibri" w:hAnsi="Calibri" w:cs="Arial"/>
          <w:b/>
          <w:lang w:val="de-AT"/>
        </w:rPr>
      </w:pPr>
      <w:r w:rsidRPr="00897ECE">
        <w:rPr>
          <w:rFonts w:ascii="Calibri" w:hAnsi="Calibri" w:cs="Arial"/>
          <w:b/>
          <w:lang w:val="de-AT"/>
        </w:rPr>
        <w:t>Spezialführungen durch Bibliothek des Bibelzentrums</w:t>
      </w:r>
    </w:p>
    <w:p w14:paraId="0C0D56B5" w14:textId="578EA780" w:rsidR="00897ECE" w:rsidRDefault="005E0454" w:rsidP="00897ECE">
      <w:pPr>
        <w:rPr>
          <w:rFonts w:ascii="Calibri" w:hAnsi="Calibri" w:cs="Arial"/>
          <w:lang w:val="de-AT"/>
        </w:rPr>
      </w:pPr>
      <w:r w:rsidRPr="000D1D1B">
        <w:rPr>
          <w:rFonts w:ascii="Calibri" w:hAnsi="Calibri" w:cs="Arial"/>
          <w:lang w:val="de-AT"/>
        </w:rPr>
        <w:t xml:space="preserve">Zwei Spezialführungen durch die Bibliothek des Bibelzentrums zeigen historische und zeitgenössische Bibel-Schätze: Um 20.00 Uhr </w:t>
      </w:r>
      <w:r w:rsidR="0061175A">
        <w:rPr>
          <w:rFonts w:ascii="Calibri" w:hAnsi="Calibri" w:cs="Arial"/>
          <w:lang w:val="de-AT"/>
        </w:rPr>
        <w:t xml:space="preserve">wird die Entstehung und Verbreitung der Bibel über die Jahrhunderte </w:t>
      </w:r>
      <w:r w:rsidR="00B55772">
        <w:rPr>
          <w:rFonts w:ascii="Calibri" w:hAnsi="Calibri" w:cs="Arial"/>
          <w:lang w:val="de-AT"/>
        </w:rPr>
        <w:t xml:space="preserve">anhand zahlreicher historischer </w:t>
      </w:r>
      <w:r w:rsidR="00532FCC">
        <w:rPr>
          <w:rFonts w:ascii="Calibri" w:hAnsi="Calibri" w:cs="Arial"/>
          <w:lang w:val="de-AT"/>
        </w:rPr>
        <w:t>Bibelausgaben</w:t>
      </w:r>
      <w:r w:rsidR="00B55772">
        <w:rPr>
          <w:rFonts w:ascii="Calibri" w:hAnsi="Calibri" w:cs="Arial"/>
          <w:lang w:val="de-AT"/>
        </w:rPr>
        <w:t xml:space="preserve"> </w:t>
      </w:r>
      <w:r w:rsidR="0061175A">
        <w:rPr>
          <w:rFonts w:ascii="Calibri" w:hAnsi="Calibri" w:cs="Arial"/>
          <w:lang w:val="de-AT"/>
        </w:rPr>
        <w:t xml:space="preserve">beleuchtet. </w:t>
      </w:r>
      <w:r w:rsidRPr="000D1D1B">
        <w:rPr>
          <w:rFonts w:ascii="Calibri" w:hAnsi="Calibri" w:cs="Arial"/>
          <w:lang w:val="de-AT"/>
        </w:rPr>
        <w:t>Eine Stunde</w:t>
      </w:r>
      <w:r w:rsidR="0061175A">
        <w:rPr>
          <w:rFonts w:ascii="Calibri" w:hAnsi="Calibri" w:cs="Arial"/>
          <w:lang w:val="de-AT"/>
        </w:rPr>
        <w:t xml:space="preserve"> später, um 21.00 Uhr,</w:t>
      </w:r>
      <w:r w:rsidRPr="000D1D1B">
        <w:rPr>
          <w:rFonts w:ascii="Calibri" w:hAnsi="Calibri" w:cs="Arial"/>
          <w:lang w:val="de-AT"/>
        </w:rPr>
        <w:t xml:space="preserve"> stehen zeitgenössische Bibelübersetzungen</w:t>
      </w:r>
      <w:r w:rsidR="00B55772">
        <w:rPr>
          <w:rFonts w:ascii="Calibri" w:hAnsi="Calibri" w:cs="Arial"/>
          <w:lang w:val="de-AT"/>
        </w:rPr>
        <w:t xml:space="preserve"> aus aller Welt</w:t>
      </w:r>
      <w:r w:rsidRPr="000D1D1B">
        <w:rPr>
          <w:rFonts w:ascii="Calibri" w:hAnsi="Calibri" w:cs="Arial"/>
          <w:lang w:val="de-AT"/>
        </w:rPr>
        <w:t xml:space="preserve"> im Mittelpunkt. „Die Bibel ist nach wie vor das meistübersetzte Buch der Welt. Unsere Bibliothek beherbergt Bibeln in über 500 verschiedenen Sprachen. Wir freuen uns darauf, </w:t>
      </w:r>
      <w:r w:rsidRPr="000D1D1B">
        <w:rPr>
          <w:rFonts w:ascii="Calibri" w:hAnsi="Calibri" w:cs="Arial"/>
          <w:lang w:val="de-AT"/>
        </w:rPr>
        <w:lastRenderedPageBreak/>
        <w:t>die Besucherinnen und Besucher auf eine Reise um den Globus mitzunehmen und ihnen Exoten aus aller Welt zu zeigen“, erklärt Jutta Henner.</w:t>
      </w:r>
    </w:p>
    <w:p w14:paraId="62A5019F" w14:textId="77777777" w:rsidR="000A4525" w:rsidRDefault="000A4525" w:rsidP="00897ECE">
      <w:pPr>
        <w:rPr>
          <w:rFonts w:ascii="Calibri" w:hAnsi="Calibri"/>
          <w:b/>
        </w:rPr>
      </w:pPr>
    </w:p>
    <w:p w14:paraId="1B9D9BF7" w14:textId="775F49C5" w:rsidR="00D10F7D" w:rsidRPr="000D1D1B" w:rsidRDefault="00D10F7D" w:rsidP="00897ECE">
      <w:pPr>
        <w:rPr>
          <w:rFonts w:ascii="Calibri" w:hAnsi="Calibri"/>
          <w:b/>
        </w:rPr>
      </w:pPr>
      <w:r w:rsidRPr="000D1D1B">
        <w:rPr>
          <w:rFonts w:ascii="Calibri" w:hAnsi="Calibri"/>
          <w:b/>
        </w:rPr>
        <w:t>Druck-, Schreib- und Malwerkstatt für Kinder</w:t>
      </w:r>
    </w:p>
    <w:p w14:paraId="45E06A64" w14:textId="221DC0EE" w:rsidR="00C9183F" w:rsidRPr="000D1D1B" w:rsidRDefault="00D10F7D" w:rsidP="00897ECE">
      <w:pPr>
        <w:rPr>
          <w:rFonts w:ascii="Calibri" w:hAnsi="Calibri"/>
        </w:rPr>
      </w:pPr>
      <w:r w:rsidRPr="000D1D1B">
        <w:rPr>
          <w:rFonts w:ascii="Calibri" w:hAnsi="Calibri"/>
        </w:rPr>
        <w:t xml:space="preserve">Kinder aller Altersstufen können </w:t>
      </w:r>
      <w:r w:rsidR="0061175A">
        <w:rPr>
          <w:rFonts w:ascii="Calibri" w:hAnsi="Calibri"/>
        </w:rPr>
        <w:t>von 17.00 bis 19.00 Uhr</w:t>
      </w:r>
      <w:r w:rsidRPr="000D1D1B">
        <w:rPr>
          <w:rFonts w:ascii="Calibri" w:hAnsi="Calibri"/>
        </w:rPr>
        <w:t xml:space="preserve"> mit Hieroglyphen stempeln und </w:t>
      </w:r>
      <w:r w:rsidR="0038496C" w:rsidRPr="000D1D1B">
        <w:rPr>
          <w:rFonts w:ascii="Calibri" w:hAnsi="Calibri"/>
        </w:rPr>
        <w:t xml:space="preserve">ihre </w:t>
      </w:r>
      <w:r w:rsidRPr="000D1D1B">
        <w:rPr>
          <w:rFonts w:ascii="Calibri" w:hAnsi="Calibri"/>
        </w:rPr>
        <w:t xml:space="preserve">eigene Bibelseite drucken. </w:t>
      </w:r>
      <w:r w:rsidR="005E0454" w:rsidRPr="000D1D1B">
        <w:rPr>
          <w:rFonts w:ascii="Calibri" w:hAnsi="Calibri"/>
        </w:rPr>
        <w:t>Auf Papyrus und Pergament schreiben sie selbst ihren Namen in den Bibelsprachen Hebräisch und Altgriechisch.</w:t>
      </w:r>
    </w:p>
    <w:p w14:paraId="3A321B39" w14:textId="77777777" w:rsidR="00C9183F" w:rsidRDefault="00C9183F" w:rsidP="000D1D1B">
      <w:pPr>
        <w:spacing w:after="120"/>
        <w:textAlignment w:val="baseline"/>
        <w:rPr>
          <w:rFonts w:ascii="Calibri" w:hAnsi="Calibri" w:cs="Arial"/>
          <w:color w:val="000000"/>
        </w:rPr>
      </w:pPr>
    </w:p>
    <w:p w14:paraId="3641A505" w14:textId="7E551008" w:rsidR="000D1D1B" w:rsidRDefault="00F41024" w:rsidP="00F16679">
      <w:pPr>
        <w:spacing w:after="120"/>
        <w:contextualSpacing/>
        <w:textAlignment w:val="baseline"/>
        <w:rPr>
          <w:rFonts w:ascii="Calibri" w:hAnsi="Calibri" w:cs="Arial"/>
          <w:b/>
          <w:color w:val="000000"/>
        </w:rPr>
      </w:pPr>
      <w:r>
        <w:rPr>
          <w:rFonts w:ascii="Calibri" w:hAnsi="Calibri" w:cs="Arial"/>
          <w:b/>
          <w:color w:val="000000"/>
        </w:rPr>
        <w:t>Mehr Informationen und Programm:</w:t>
      </w:r>
    </w:p>
    <w:p w14:paraId="50E1913B" w14:textId="1A071155" w:rsidR="000D1D1B" w:rsidRDefault="005F3827" w:rsidP="000D1D1B">
      <w:pPr>
        <w:spacing w:after="120"/>
        <w:textAlignment w:val="baseline"/>
        <w:rPr>
          <w:rFonts w:ascii="Calibri" w:eastAsia="Calibri" w:hAnsi="Calibri" w:cs="Arial"/>
        </w:rPr>
      </w:pPr>
      <w:hyperlink r:id="rId7" w:history="1">
        <w:r w:rsidR="0061175A" w:rsidRPr="00124CBF">
          <w:rPr>
            <w:rStyle w:val="Hyperlink"/>
            <w:rFonts w:ascii="Calibri" w:eastAsia="Calibri" w:hAnsi="Calibri" w:cs="Arial"/>
          </w:rPr>
          <w:t>https</w:t>
        </w:r>
        <w:r w:rsidR="0061175A" w:rsidRPr="00124CBF">
          <w:rPr>
            <w:rStyle w:val="Hyperlink"/>
            <w:rFonts w:ascii="Calibri" w:hAnsi="Calibri" w:cs="Arial"/>
          </w:rPr>
          <w:t>://</w:t>
        </w:r>
        <w:r w:rsidR="0061175A" w:rsidRPr="00124CBF">
          <w:rPr>
            <w:rStyle w:val="Hyperlink"/>
            <w:rFonts w:ascii="Calibri" w:eastAsia="Calibri" w:hAnsi="Calibri" w:cs="Arial"/>
          </w:rPr>
          <w:t>www</w:t>
        </w:r>
        <w:r w:rsidR="0061175A" w:rsidRPr="00124CBF">
          <w:rPr>
            <w:rStyle w:val="Hyperlink"/>
            <w:rFonts w:ascii="Calibri" w:hAnsi="Calibri" w:cs="Arial"/>
          </w:rPr>
          <w:t>.</w:t>
        </w:r>
        <w:r w:rsidR="0061175A" w:rsidRPr="00124CBF">
          <w:rPr>
            <w:rStyle w:val="Hyperlink"/>
            <w:rFonts w:ascii="Calibri" w:eastAsia="Calibri" w:hAnsi="Calibri" w:cs="Arial"/>
          </w:rPr>
          <w:t>bibelzentrum</w:t>
        </w:r>
        <w:r w:rsidR="0061175A" w:rsidRPr="00124CBF">
          <w:rPr>
            <w:rStyle w:val="Hyperlink"/>
            <w:rFonts w:ascii="Calibri" w:hAnsi="Calibri" w:cs="Arial"/>
          </w:rPr>
          <w:t>.</w:t>
        </w:r>
        <w:r w:rsidR="0061175A" w:rsidRPr="00124CBF">
          <w:rPr>
            <w:rStyle w:val="Hyperlink"/>
            <w:rFonts w:ascii="Calibri" w:eastAsia="Calibri" w:hAnsi="Calibri" w:cs="Arial"/>
          </w:rPr>
          <w:t>at</w:t>
        </w:r>
        <w:r w:rsidR="0061175A" w:rsidRPr="00124CBF">
          <w:rPr>
            <w:rStyle w:val="Hyperlink"/>
            <w:rFonts w:ascii="Calibri" w:hAnsi="Calibri" w:cs="Arial"/>
          </w:rPr>
          <w:t>/</w:t>
        </w:r>
        <w:r w:rsidR="0061175A" w:rsidRPr="00124CBF">
          <w:rPr>
            <w:rStyle w:val="Hyperlink"/>
            <w:rFonts w:ascii="Calibri" w:eastAsia="Calibri" w:hAnsi="Calibri" w:cs="Arial"/>
          </w:rPr>
          <w:t>bibel-auf-wienerisch</w:t>
        </w:r>
      </w:hyperlink>
    </w:p>
    <w:p w14:paraId="637DFB02" w14:textId="77777777" w:rsidR="0061175A" w:rsidRPr="000D1D1B" w:rsidRDefault="0061175A" w:rsidP="000D1D1B">
      <w:pPr>
        <w:spacing w:after="120"/>
        <w:textAlignment w:val="baseline"/>
        <w:rPr>
          <w:rStyle w:val="Hyperlink"/>
          <w:rFonts w:ascii="Calibri" w:hAnsi="Calibri" w:cs="Arial"/>
          <w:color w:val="000000"/>
          <w:u w:val="none"/>
        </w:rPr>
      </w:pPr>
    </w:p>
    <w:p w14:paraId="7C878AD3" w14:textId="77777777" w:rsidR="000D1D1B" w:rsidRPr="000D1D1B" w:rsidRDefault="000D1D1B" w:rsidP="000D1D1B">
      <w:pPr>
        <w:rPr>
          <w:rFonts w:ascii="Calibri" w:hAnsi="Calibri"/>
          <w:b/>
        </w:rPr>
      </w:pPr>
      <w:r w:rsidRPr="000D1D1B">
        <w:rPr>
          <w:rFonts w:ascii="Calibri" w:hAnsi="Calibri"/>
          <w:b/>
        </w:rPr>
        <w:t xml:space="preserve">Roland </w:t>
      </w:r>
      <w:proofErr w:type="spellStart"/>
      <w:r w:rsidRPr="000D1D1B">
        <w:rPr>
          <w:rFonts w:ascii="Calibri" w:hAnsi="Calibri"/>
          <w:b/>
        </w:rPr>
        <w:t>Kadan</w:t>
      </w:r>
      <w:proofErr w:type="spellEnd"/>
    </w:p>
    <w:p w14:paraId="7822BF51" w14:textId="1D574BEC" w:rsidR="00A11E34" w:rsidRPr="00F16679" w:rsidRDefault="000D1D1B" w:rsidP="000D1D1B">
      <w:pPr>
        <w:rPr>
          <w:rFonts w:ascii="Calibri" w:eastAsia="Times New Roman" w:hAnsi="Calibri" w:cs="Arial"/>
          <w:i/>
          <w:color w:val="000000" w:themeColor="text1"/>
          <w:shd w:val="clear" w:color="auto" w:fill="FFFFFF"/>
        </w:rPr>
      </w:pPr>
      <w:r w:rsidRPr="00F16679">
        <w:rPr>
          <w:rFonts w:ascii="Calibri" w:eastAsia="Times New Roman" w:hAnsi="Calibri" w:cs="Arial"/>
          <w:color w:val="000000" w:themeColor="text1"/>
          <w:shd w:val="clear" w:color="auto" w:fill="FFFFFF"/>
        </w:rPr>
        <w:t xml:space="preserve">Roland </w:t>
      </w:r>
      <w:proofErr w:type="spellStart"/>
      <w:r w:rsidRPr="00F16679">
        <w:rPr>
          <w:rFonts w:ascii="Calibri" w:eastAsia="Times New Roman" w:hAnsi="Calibri" w:cs="Arial"/>
          <w:color w:val="000000" w:themeColor="text1"/>
          <w:shd w:val="clear" w:color="auto" w:fill="FFFFFF"/>
        </w:rPr>
        <w:t>Kadan</w:t>
      </w:r>
      <w:proofErr w:type="spellEnd"/>
      <w:r w:rsidRPr="00F16679">
        <w:rPr>
          <w:rFonts w:ascii="Calibri" w:eastAsia="Times New Roman" w:hAnsi="Calibri" w:cs="Arial"/>
          <w:color w:val="000000" w:themeColor="text1"/>
          <w:shd w:val="clear" w:color="auto" w:fill="FFFFFF"/>
        </w:rPr>
        <w:t xml:space="preserve"> wurde 1961 in Wien geboren und wuchs in Wien-</w:t>
      </w:r>
      <w:proofErr w:type="spellStart"/>
      <w:r w:rsidRPr="00F16679">
        <w:rPr>
          <w:rFonts w:ascii="Calibri" w:eastAsia="Times New Roman" w:hAnsi="Calibri" w:cs="Arial"/>
          <w:color w:val="000000" w:themeColor="text1"/>
          <w:shd w:val="clear" w:color="auto" w:fill="FFFFFF"/>
        </w:rPr>
        <w:t>Währing</w:t>
      </w:r>
      <w:proofErr w:type="spellEnd"/>
      <w:r w:rsidRPr="00F16679">
        <w:rPr>
          <w:rFonts w:ascii="Calibri" w:eastAsia="Times New Roman" w:hAnsi="Calibri" w:cs="Arial"/>
          <w:color w:val="000000" w:themeColor="text1"/>
          <w:shd w:val="clear" w:color="auto" w:fill="FFFFFF"/>
        </w:rPr>
        <w:t xml:space="preserve"> auf. Er unterrichtet</w:t>
      </w:r>
      <w:r w:rsidRPr="00F16679">
        <w:rPr>
          <w:rFonts w:ascii="Calibri" w:eastAsia="Times New Roman" w:hAnsi="Calibri" w:cs="Arial"/>
          <w:color w:val="000000" w:themeColor="text1"/>
        </w:rPr>
        <w:t xml:space="preserve"> </w:t>
      </w:r>
      <w:r w:rsidRPr="00F16679">
        <w:rPr>
          <w:rFonts w:ascii="Calibri" w:eastAsia="Times New Roman" w:hAnsi="Calibri" w:cs="Arial"/>
          <w:color w:val="000000" w:themeColor="text1"/>
          <w:shd w:val="clear" w:color="auto" w:fill="FFFFFF"/>
        </w:rPr>
        <w:t xml:space="preserve">seit den 1980er Jahren Latein und Evangelische Religion und ist als externer Lehrender an der Universität Wien </w:t>
      </w:r>
      <w:proofErr w:type="gramStart"/>
      <w:r w:rsidRPr="00F16679">
        <w:rPr>
          <w:rFonts w:ascii="Calibri" w:eastAsia="Times New Roman" w:hAnsi="Calibri" w:cs="Arial"/>
          <w:color w:val="000000" w:themeColor="text1"/>
          <w:shd w:val="clear" w:color="auto" w:fill="FFFFFF"/>
        </w:rPr>
        <w:t>in der Lehrer</w:t>
      </w:r>
      <w:proofErr w:type="gramEnd"/>
      <w:r w:rsidRPr="00F16679">
        <w:rPr>
          <w:rFonts w:ascii="Calibri" w:eastAsia="Times New Roman" w:hAnsi="Calibri" w:cs="Arial"/>
          <w:color w:val="000000" w:themeColor="text1"/>
          <w:shd w:val="clear" w:color="auto" w:fill="FFFFFF"/>
        </w:rPr>
        <w:t>/innen-Fortbildung sowie als Autor</w:t>
      </w:r>
      <w:r w:rsidRPr="00F16679">
        <w:rPr>
          <w:rFonts w:ascii="Calibri" w:eastAsia="Times New Roman" w:hAnsi="Calibri" w:cs="Arial"/>
          <w:color w:val="000000" w:themeColor="text1"/>
        </w:rPr>
        <w:t xml:space="preserve"> </w:t>
      </w:r>
      <w:r w:rsidRPr="00F16679">
        <w:rPr>
          <w:rFonts w:ascii="Calibri" w:eastAsia="Times New Roman" w:hAnsi="Calibri" w:cs="Arial"/>
          <w:color w:val="000000" w:themeColor="text1"/>
          <w:shd w:val="clear" w:color="auto" w:fill="FFFFFF"/>
        </w:rPr>
        <w:t>tätig.</w:t>
      </w:r>
      <w:r w:rsidRPr="00F16679">
        <w:rPr>
          <w:rFonts w:ascii="Calibri" w:eastAsia="Times New Roman" w:hAnsi="Calibri" w:cs="Arial"/>
          <w:color w:val="000000" w:themeColor="text1"/>
        </w:rPr>
        <w:t xml:space="preserve"> </w:t>
      </w:r>
      <w:r w:rsidR="00F41024" w:rsidRPr="00F16679">
        <w:rPr>
          <w:rFonts w:ascii="Calibri" w:eastAsia="Times New Roman" w:hAnsi="Calibri" w:cs="Arial"/>
          <w:color w:val="000000" w:themeColor="text1"/>
          <w:shd w:val="clear" w:color="auto" w:fill="FFFFFF"/>
        </w:rPr>
        <w:t xml:space="preserve">2017 erschien </w:t>
      </w:r>
      <w:r w:rsidRPr="00F16679">
        <w:rPr>
          <w:rFonts w:ascii="Calibri" w:eastAsia="Times New Roman" w:hAnsi="Calibri" w:cs="Arial"/>
          <w:i/>
          <w:color w:val="000000" w:themeColor="text1"/>
          <w:shd w:val="clear" w:color="auto" w:fill="FFFFFF"/>
        </w:rPr>
        <w:t xml:space="preserve">Da David und sei </w:t>
      </w:r>
      <w:proofErr w:type="spellStart"/>
      <w:r w:rsidRPr="00F16679">
        <w:rPr>
          <w:rFonts w:ascii="Calibri" w:eastAsia="Times New Roman" w:hAnsi="Calibri" w:cs="Arial"/>
          <w:i/>
          <w:color w:val="000000" w:themeColor="text1"/>
          <w:shd w:val="clear" w:color="auto" w:fill="FFFFFF"/>
        </w:rPr>
        <w:t>Pantscherl</w:t>
      </w:r>
      <w:proofErr w:type="spellEnd"/>
      <w:r w:rsidRPr="00F16679">
        <w:rPr>
          <w:rFonts w:ascii="Calibri" w:eastAsia="Times New Roman" w:hAnsi="Calibri" w:cs="Arial"/>
          <w:i/>
          <w:color w:val="000000" w:themeColor="text1"/>
          <w:shd w:val="clear" w:color="auto" w:fill="FFFFFF"/>
        </w:rPr>
        <w:t>. Altes Testament auf Wienerisch</w:t>
      </w:r>
      <w:r w:rsidR="00F41024" w:rsidRPr="00F16679">
        <w:rPr>
          <w:rFonts w:ascii="Calibri" w:eastAsia="Times New Roman" w:hAnsi="Calibri" w:cs="Arial"/>
          <w:i/>
          <w:color w:val="000000" w:themeColor="text1"/>
          <w:shd w:val="clear" w:color="auto" w:fill="FFFFFF"/>
        </w:rPr>
        <w:t xml:space="preserve">, </w:t>
      </w:r>
      <w:r w:rsidR="00F41024" w:rsidRPr="0061175A">
        <w:rPr>
          <w:rFonts w:ascii="Calibri" w:eastAsia="Times New Roman" w:hAnsi="Calibri" w:cs="Arial"/>
          <w:color w:val="000000" w:themeColor="text1"/>
          <w:shd w:val="clear" w:color="auto" w:fill="FFFFFF"/>
        </w:rPr>
        <w:t>2018</w:t>
      </w:r>
      <w:r w:rsidR="00D55A87">
        <w:rPr>
          <w:rFonts w:ascii="Calibri" w:eastAsia="Times New Roman" w:hAnsi="Calibri" w:cs="Arial"/>
          <w:color w:val="000000" w:themeColor="text1"/>
          <w:shd w:val="clear" w:color="auto" w:fill="FFFFFF"/>
        </w:rPr>
        <w:t xml:space="preserve"> sein Buch</w:t>
      </w:r>
      <w:r w:rsidR="00F41024" w:rsidRPr="00F16679">
        <w:rPr>
          <w:rFonts w:ascii="Calibri" w:eastAsia="Times New Roman" w:hAnsi="Calibri" w:cs="Arial"/>
          <w:i/>
          <w:color w:val="000000" w:themeColor="text1"/>
          <w:shd w:val="clear" w:color="auto" w:fill="FFFFFF"/>
        </w:rPr>
        <w:t xml:space="preserve"> Da Josef und seine </w:t>
      </w:r>
      <w:proofErr w:type="spellStart"/>
      <w:r w:rsidR="00F41024" w:rsidRPr="00F16679">
        <w:rPr>
          <w:rFonts w:ascii="Calibri" w:eastAsia="Times New Roman" w:hAnsi="Calibri" w:cs="Arial"/>
          <w:i/>
          <w:color w:val="000000" w:themeColor="text1"/>
          <w:shd w:val="clear" w:color="auto" w:fill="FFFFFF"/>
        </w:rPr>
        <w:t>Briada</w:t>
      </w:r>
      <w:proofErr w:type="spellEnd"/>
      <w:r w:rsidR="00F41024" w:rsidRPr="00F16679">
        <w:rPr>
          <w:rFonts w:ascii="Calibri" w:eastAsia="Times New Roman" w:hAnsi="Calibri" w:cs="Arial"/>
          <w:i/>
          <w:color w:val="000000" w:themeColor="text1"/>
          <w:shd w:val="clear" w:color="auto" w:fill="FFFFFF"/>
        </w:rPr>
        <w:t>. Altes Testament auf Wienerisch II.</w:t>
      </w:r>
    </w:p>
    <w:p w14:paraId="65CB72D3" w14:textId="77777777" w:rsidR="000D1D1B" w:rsidRPr="00F16679" w:rsidRDefault="000D1D1B" w:rsidP="000D1D1B">
      <w:pPr>
        <w:spacing w:after="120"/>
        <w:textAlignment w:val="baseline"/>
        <w:rPr>
          <w:rStyle w:val="Hyperlink"/>
          <w:rFonts w:ascii="Calibri" w:hAnsi="Calibri" w:cs="Arial"/>
          <w:color w:val="000000" w:themeColor="text1"/>
        </w:rPr>
      </w:pPr>
    </w:p>
    <w:p w14:paraId="6F132C45" w14:textId="77777777" w:rsidR="00F16679" w:rsidRDefault="000D1D1B" w:rsidP="00F16679">
      <w:pPr>
        <w:spacing w:after="160"/>
        <w:contextualSpacing/>
        <w:rPr>
          <w:rFonts w:ascii="Calibri" w:eastAsia="Calibri" w:hAnsi="Calibri" w:cs="Arial"/>
          <w:b/>
          <w:color w:val="000000"/>
        </w:rPr>
      </w:pPr>
      <w:r w:rsidRPr="000D1D1B">
        <w:rPr>
          <w:rFonts w:ascii="Calibri" w:eastAsia="Calibri" w:hAnsi="Calibri" w:cs="Arial"/>
          <w:b/>
          <w:color w:val="000000"/>
        </w:rPr>
        <w:t>Wiener</w:t>
      </w:r>
      <w:r w:rsidRPr="000D1D1B">
        <w:rPr>
          <w:rFonts w:ascii="Calibri" w:hAnsi="Calibri" w:cs="Arial"/>
          <w:b/>
          <w:color w:val="000000"/>
        </w:rPr>
        <w:t xml:space="preserve"> </w:t>
      </w:r>
      <w:r w:rsidRPr="000D1D1B">
        <w:rPr>
          <w:rFonts w:ascii="Calibri" w:eastAsia="Calibri" w:hAnsi="Calibri" w:cs="Arial"/>
          <w:b/>
          <w:color w:val="000000"/>
        </w:rPr>
        <w:t>Bibelzentrum</w:t>
      </w:r>
    </w:p>
    <w:p w14:paraId="4259C94F" w14:textId="3BC789D2" w:rsidR="000D1D1B" w:rsidRPr="00F16679" w:rsidRDefault="000D1D1B" w:rsidP="00F16679">
      <w:pPr>
        <w:spacing w:after="160"/>
        <w:contextualSpacing/>
        <w:rPr>
          <w:rFonts w:ascii="Calibri" w:hAnsi="Calibri" w:cs="Arial"/>
          <w:b/>
          <w:color w:val="000000"/>
        </w:rPr>
      </w:pPr>
      <w:r w:rsidRPr="000D1D1B">
        <w:rPr>
          <w:rFonts w:ascii="Calibri" w:eastAsia="Calibri" w:hAnsi="Calibri" w:cs="Arial"/>
          <w:color w:val="000000"/>
        </w:rPr>
        <w:t>Menschen</w:t>
      </w:r>
      <w:r w:rsidRPr="000D1D1B">
        <w:rPr>
          <w:rFonts w:ascii="Calibri" w:hAnsi="Calibri" w:cs="Arial"/>
          <w:color w:val="000000"/>
        </w:rPr>
        <w:t xml:space="preserve"> </w:t>
      </w:r>
      <w:r w:rsidRPr="000D1D1B">
        <w:rPr>
          <w:rFonts w:ascii="Calibri" w:eastAsia="Calibri" w:hAnsi="Calibri" w:cs="Arial"/>
          <w:color w:val="000000"/>
        </w:rPr>
        <w:t>verschiedener</w:t>
      </w:r>
      <w:r w:rsidRPr="000D1D1B">
        <w:rPr>
          <w:rFonts w:ascii="Calibri" w:hAnsi="Calibri" w:cs="Arial"/>
          <w:color w:val="000000"/>
        </w:rPr>
        <w:t xml:space="preserve"> </w:t>
      </w:r>
      <w:r w:rsidRPr="000D1D1B">
        <w:rPr>
          <w:rFonts w:ascii="Calibri" w:eastAsia="Calibri" w:hAnsi="Calibri" w:cs="Arial"/>
          <w:color w:val="000000"/>
        </w:rPr>
        <w:t>Altersgruppen</w:t>
      </w:r>
      <w:r w:rsidRPr="000D1D1B">
        <w:rPr>
          <w:rFonts w:ascii="Calibri" w:hAnsi="Calibri" w:cs="Arial"/>
          <w:color w:val="000000"/>
        </w:rPr>
        <w:t xml:space="preserve"> </w:t>
      </w:r>
      <w:r w:rsidRPr="000D1D1B">
        <w:rPr>
          <w:rFonts w:ascii="Calibri" w:eastAsia="Calibri" w:hAnsi="Calibri" w:cs="Arial"/>
          <w:color w:val="000000"/>
        </w:rPr>
        <w:t>zu</w:t>
      </w:r>
      <w:r w:rsidRPr="000D1D1B">
        <w:rPr>
          <w:rFonts w:ascii="Calibri" w:hAnsi="Calibri" w:cs="Arial"/>
          <w:color w:val="000000"/>
        </w:rPr>
        <w:t xml:space="preserve"> </w:t>
      </w:r>
      <w:r w:rsidRPr="000D1D1B">
        <w:rPr>
          <w:rFonts w:ascii="Calibri" w:eastAsia="Calibri" w:hAnsi="Calibri" w:cs="Arial"/>
          <w:color w:val="000000"/>
        </w:rPr>
        <w:t>einer</w:t>
      </w:r>
      <w:r w:rsidRPr="000D1D1B">
        <w:rPr>
          <w:rStyle w:val="apple-converted-space"/>
          <w:rFonts w:ascii="Calibri" w:hAnsi="Calibri" w:cs="Arial"/>
          <w:color w:val="000000"/>
        </w:rPr>
        <w:t> </w:t>
      </w:r>
      <w:r w:rsidRPr="000D1D1B">
        <w:rPr>
          <w:rStyle w:val="Fett"/>
          <w:rFonts w:ascii="Calibri" w:eastAsia="Calibri" w:hAnsi="Calibri" w:cs="Arial"/>
          <w:color w:val="000000"/>
          <w:bdr w:val="none" w:sz="0" w:space="0" w:color="auto" w:frame="1"/>
        </w:rPr>
        <w:t>Begegnung</w:t>
      </w:r>
      <w:r w:rsidRPr="000D1D1B">
        <w:rPr>
          <w:rStyle w:val="Fett"/>
          <w:rFonts w:ascii="Calibri" w:hAnsi="Calibri" w:cs="Arial"/>
          <w:color w:val="000000"/>
          <w:bdr w:val="none" w:sz="0" w:space="0" w:color="auto" w:frame="1"/>
        </w:rPr>
        <w:t xml:space="preserve"> </w:t>
      </w:r>
      <w:r w:rsidRPr="000D1D1B">
        <w:rPr>
          <w:rStyle w:val="Fett"/>
          <w:rFonts w:ascii="Calibri" w:eastAsia="Calibri" w:hAnsi="Calibri" w:cs="Arial"/>
          <w:color w:val="000000"/>
          <w:bdr w:val="none" w:sz="0" w:space="0" w:color="auto" w:frame="1"/>
        </w:rPr>
        <w:t>mit</w:t>
      </w:r>
      <w:r w:rsidRPr="000D1D1B">
        <w:rPr>
          <w:rStyle w:val="Fett"/>
          <w:rFonts w:ascii="Calibri" w:hAnsi="Calibri" w:cs="Arial"/>
          <w:color w:val="000000"/>
          <w:bdr w:val="none" w:sz="0" w:space="0" w:color="auto" w:frame="1"/>
        </w:rPr>
        <w:t xml:space="preserve"> </w:t>
      </w:r>
      <w:r w:rsidRPr="000D1D1B">
        <w:rPr>
          <w:rStyle w:val="Fett"/>
          <w:rFonts w:ascii="Calibri" w:eastAsia="Calibri" w:hAnsi="Calibri" w:cs="Arial"/>
          <w:color w:val="000000"/>
          <w:bdr w:val="none" w:sz="0" w:space="0" w:color="auto" w:frame="1"/>
        </w:rPr>
        <w:t>der</w:t>
      </w:r>
      <w:r w:rsidRPr="000D1D1B">
        <w:rPr>
          <w:rStyle w:val="Fett"/>
          <w:rFonts w:ascii="Calibri" w:hAnsi="Calibri" w:cs="Arial"/>
          <w:color w:val="000000"/>
          <w:bdr w:val="none" w:sz="0" w:space="0" w:color="auto" w:frame="1"/>
        </w:rPr>
        <w:t xml:space="preserve"> </w:t>
      </w:r>
      <w:r w:rsidRPr="000D1D1B">
        <w:rPr>
          <w:rStyle w:val="Fett"/>
          <w:rFonts w:ascii="Calibri" w:eastAsia="Calibri" w:hAnsi="Calibri" w:cs="Arial"/>
          <w:color w:val="000000"/>
          <w:bdr w:val="none" w:sz="0" w:space="0" w:color="auto" w:frame="1"/>
        </w:rPr>
        <w:t>Bibel</w:t>
      </w:r>
      <w:r w:rsidRPr="000D1D1B">
        <w:rPr>
          <w:rStyle w:val="apple-converted-space"/>
          <w:rFonts w:ascii="Calibri" w:hAnsi="Calibri" w:cs="Arial"/>
          <w:color w:val="000000"/>
        </w:rPr>
        <w:t> </w:t>
      </w:r>
      <w:r w:rsidRPr="000D1D1B">
        <w:rPr>
          <w:rFonts w:ascii="Calibri" w:eastAsia="Calibri" w:hAnsi="Calibri" w:cs="Arial"/>
          <w:color w:val="000000"/>
        </w:rPr>
        <w:t>einzuladen</w:t>
      </w:r>
      <w:r w:rsidRPr="000D1D1B">
        <w:rPr>
          <w:rFonts w:ascii="Calibri" w:hAnsi="Calibri" w:cs="Arial"/>
          <w:color w:val="000000"/>
        </w:rPr>
        <w:t xml:space="preserve">, </w:t>
      </w:r>
      <w:r w:rsidRPr="000D1D1B">
        <w:rPr>
          <w:rFonts w:ascii="Calibri" w:eastAsia="Calibri" w:hAnsi="Calibri" w:cs="Arial"/>
          <w:color w:val="000000"/>
        </w:rPr>
        <w:t>ist</w:t>
      </w:r>
      <w:r w:rsidRPr="000D1D1B">
        <w:rPr>
          <w:rFonts w:ascii="Calibri" w:hAnsi="Calibri" w:cs="Arial"/>
          <w:color w:val="000000"/>
        </w:rPr>
        <w:t xml:space="preserve"> </w:t>
      </w:r>
      <w:r w:rsidRPr="000D1D1B">
        <w:rPr>
          <w:rFonts w:ascii="Calibri" w:eastAsia="Calibri" w:hAnsi="Calibri" w:cs="Arial"/>
          <w:color w:val="000000"/>
        </w:rPr>
        <w:t>das</w:t>
      </w:r>
      <w:r w:rsidRPr="000D1D1B">
        <w:rPr>
          <w:rFonts w:ascii="Calibri" w:hAnsi="Calibri" w:cs="Arial"/>
          <w:color w:val="000000"/>
        </w:rPr>
        <w:t xml:space="preserve"> </w:t>
      </w:r>
      <w:r w:rsidRPr="000D1D1B">
        <w:rPr>
          <w:rFonts w:ascii="Calibri" w:eastAsia="Calibri" w:hAnsi="Calibri" w:cs="Arial"/>
          <w:color w:val="000000"/>
        </w:rPr>
        <w:t>zentrale</w:t>
      </w:r>
      <w:r w:rsidRPr="000D1D1B">
        <w:rPr>
          <w:rFonts w:ascii="Calibri" w:hAnsi="Calibri" w:cs="Arial"/>
          <w:color w:val="000000"/>
        </w:rPr>
        <w:t xml:space="preserve"> </w:t>
      </w:r>
      <w:r w:rsidRPr="000D1D1B">
        <w:rPr>
          <w:rFonts w:ascii="Calibri" w:eastAsia="Calibri" w:hAnsi="Calibri" w:cs="Arial"/>
          <w:color w:val="000000"/>
        </w:rPr>
        <w:t>Anliegen</w:t>
      </w:r>
      <w:r w:rsidRPr="000D1D1B">
        <w:rPr>
          <w:rFonts w:ascii="Calibri" w:hAnsi="Calibri" w:cs="Arial"/>
          <w:color w:val="000000"/>
        </w:rPr>
        <w:t xml:space="preserve"> </w:t>
      </w:r>
      <w:r w:rsidRPr="000D1D1B">
        <w:rPr>
          <w:rFonts w:ascii="Calibri" w:eastAsia="Calibri" w:hAnsi="Calibri" w:cs="Arial"/>
          <w:color w:val="000000"/>
        </w:rPr>
        <w:t>des</w:t>
      </w:r>
      <w:r w:rsidRPr="000D1D1B">
        <w:rPr>
          <w:rFonts w:ascii="Calibri" w:hAnsi="Calibri" w:cs="Arial"/>
          <w:color w:val="000000"/>
        </w:rPr>
        <w:t xml:space="preserve"> </w:t>
      </w:r>
      <w:r w:rsidRPr="000D1D1B">
        <w:rPr>
          <w:rFonts w:ascii="Calibri" w:eastAsia="Calibri" w:hAnsi="Calibri" w:cs="Arial"/>
          <w:color w:val="000000"/>
        </w:rPr>
        <w:t>Bibelzentrums</w:t>
      </w:r>
      <w:r w:rsidRPr="000D1D1B">
        <w:rPr>
          <w:rFonts w:ascii="Calibri" w:hAnsi="Calibri" w:cs="Arial"/>
          <w:color w:val="000000"/>
        </w:rPr>
        <w:t xml:space="preserve"> </w:t>
      </w:r>
      <w:r w:rsidRPr="000D1D1B">
        <w:rPr>
          <w:rFonts w:ascii="Calibri" w:eastAsia="Calibri" w:hAnsi="Calibri" w:cs="Arial"/>
          <w:color w:val="000000"/>
        </w:rPr>
        <w:t>am</w:t>
      </w:r>
      <w:r w:rsidRPr="000D1D1B">
        <w:rPr>
          <w:rFonts w:ascii="Calibri" w:hAnsi="Calibri" w:cs="Arial"/>
          <w:color w:val="000000"/>
        </w:rPr>
        <w:t xml:space="preserve"> </w:t>
      </w:r>
      <w:r w:rsidRPr="000D1D1B">
        <w:rPr>
          <w:rFonts w:ascii="Calibri" w:eastAsia="Calibri" w:hAnsi="Calibri" w:cs="Arial"/>
          <w:color w:val="000000"/>
        </w:rPr>
        <w:t>Museumsquartier</w:t>
      </w:r>
      <w:r w:rsidRPr="000D1D1B">
        <w:rPr>
          <w:rFonts w:ascii="Calibri" w:hAnsi="Calibri" w:cs="Arial"/>
          <w:color w:val="000000"/>
        </w:rPr>
        <w:t xml:space="preserve">. </w:t>
      </w:r>
      <w:r w:rsidRPr="000D1D1B">
        <w:rPr>
          <w:rFonts w:ascii="Calibri" w:eastAsia="Calibri" w:hAnsi="Calibri" w:cs="Arial"/>
          <w:color w:val="000000"/>
        </w:rPr>
        <w:t>Seit</w:t>
      </w:r>
      <w:r w:rsidRPr="000D1D1B">
        <w:rPr>
          <w:rFonts w:ascii="Calibri" w:hAnsi="Calibri" w:cs="Arial"/>
          <w:color w:val="000000"/>
        </w:rPr>
        <w:t xml:space="preserve"> </w:t>
      </w:r>
      <w:r w:rsidRPr="000D1D1B">
        <w:rPr>
          <w:rFonts w:ascii="Calibri" w:eastAsia="Calibri" w:hAnsi="Calibri" w:cs="Arial"/>
          <w:color w:val="000000"/>
        </w:rPr>
        <w:t>seiner</w:t>
      </w:r>
      <w:r w:rsidRPr="000D1D1B">
        <w:rPr>
          <w:rFonts w:ascii="Calibri" w:hAnsi="Calibri" w:cs="Arial"/>
          <w:color w:val="000000"/>
        </w:rPr>
        <w:t xml:space="preserve"> </w:t>
      </w:r>
      <w:r w:rsidRPr="000D1D1B">
        <w:rPr>
          <w:rFonts w:ascii="Calibri" w:eastAsia="Calibri" w:hAnsi="Calibri" w:cs="Arial"/>
          <w:color w:val="000000"/>
        </w:rPr>
        <w:t>Eröffnung</w:t>
      </w:r>
      <w:r w:rsidRPr="000D1D1B">
        <w:rPr>
          <w:rFonts w:ascii="Calibri" w:hAnsi="Calibri" w:cs="Arial"/>
          <w:color w:val="000000"/>
        </w:rPr>
        <w:t xml:space="preserve"> </w:t>
      </w:r>
      <w:r w:rsidRPr="000D1D1B">
        <w:rPr>
          <w:rFonts w:ascii="Calibri" w:eastAsia="Calibri" w:hAnsi="Calibri" w:cs="Arial"/>
          <w:color w:val="000000"/>
        </w:rPr>
        <w:t>im</w:t>
      </w:r>
      <w:r w:rsidRPr="000D1D1B">
        <w:rPr>
          <w:rFonts w:ascii="Calibri" w:hAnsi="Calibri" w:cs="Arial"/>
          <w:color w:val="000000"/>
        </w:rPr>
        <w:t xml:space="preserve"> </w:t>
      </w:r>
      <w:r w:rsidRPr="000D1D1B">
        <w:rPr>
          <w:rFonts w:ascii="Calibri" w:eastAsia="Calibri" w:hAnsi="Calibri" w:cs="Arial"/>
          <w:color w:val="000000"/>
        </w:rPr>
        <w:t>Frühjahr</w:t>
      </w:r>
      <w:r w:rsidRPr="000D1D1B">
        <w:rPr>
          <w:rFonts w:ascii="Calibri" w:hAnsi="Calibri" w:cs="Arial"/>
          <w:color w:val="000000"/>
        </w:rPr>
        <w:t xml:space="preserve"> 2005 </w:t>
      </w:r>
      <w:r w:rsidRPr="000D1D1B">
        <w:rPr>
          <w:rFonts w:ascii="Calibri" w:eastAsia="Calibri" w:hAnsi="Calibri" w:cs="Arial"/>
          <w:color w:val="000000"/>
        </w:rPr>
        <w:t>haben</w:t>
      </w:r>
      <w:r w:rsidRPr="000D1D1B">
        <w:rPr>
          <w:rFonts w:ascii="Calibri" w:hAnsi="Calibri" w:cs="Arial"/>
          <w:color w:val="000000"/>
        </w:rPr>
        <w:t xml:space="preserve"> </w:t>
      </w:r>
      <w:r w:rsidRPr="000D1D1B">
        <w:rPr>
          <w:rFonts w:ascii="Calibri" w:eastAsia="Calibri" w:hAnsi="Calibri" w:cs="Arial"/>
          <w:color w:val="000000"/>
        </w:rPr>
        <w:t>bereits</w:t>
      </w:r>
      <w:r w:rsidRPr="000D1D1B">
        <w:rPr>
          <w:rFonts w:ascii="Calibri" w:hAnsi="Calibri" w:cs="Arial"/>
          <w:color w:val="000000"/>
        </w:rPr>
        <w:t xml:space="preserve"> </w:t>
      </w:r>
      <w:r w:rsidRPr="000D1D1B">
        <w:rPr>
          <w:rFonts w:ascii="Calibri" w:eastAsia="Calibri" w:hAnsi="Calibri" w:cs="Arial"/>
          <w:color w:val="000000"/>
        </w:rPr>
        <w:t>mehr</w:t>
      </w:r>
      <w:r w:rsidRPr="000D1D1B">
        <w:rPr>
          <w:rFonts w:ascii="Calibri" w:hAnsi="Calibri" w:cs="Arial"/>
          <w:color w:val="000000"/>
        </w:rPr>
        <w:t xml:space="preserve"> </w:t>
      </w:r>
      <w:r w:rsidRPr="000D1D1B">
        <w:rPr>
          <w:rFonts w:ascii="Calibri" w:eastAsia="Calibri" w:hAnsi="Calibri" w:cs="Arial"/>
          <w:color w:val="000000"/>
        </w:rPr>
        <w:t>als</w:t>
      </w:r>
      <w:r w:rsidRPr="000D1D1B">
        <w:rPr>
          <w:rFonts w:ascii="Calibri" w:hAnsi="Calibri" w:cs="Arial"/>
          <w:color w:val="000000"/>
        </w:rPr>
        <w:t xml:space="preserve"> </w:t>
      </w:r>
      <w:r w:rsidR="0061175A">
        <w:rPr>
          <w:rFonts w:ascii="Calibri" w:hAnsi="Calibri" w:cs="Arial"/>
          <w:color w:val="000000"/>
        </w:rPr>
        <w:t>6</w:t>
      </w:r>
      <w:r w:rsidRPr="000D1D1B">
        <w:rPr>
          <w:rFonts w:ascii="Calibri" w:hAnsi="Calibri" w:cs="Arial"/>
          <w:color w:val="000000"/>
        </w:rPr>
        <w:t xml:space="preserve">0.000 </w:t>
      </w:r>
      <w:r w:rsidRPr="000D1D1B">
        <w:rPr>
          <w:rFonts w:ascii="Calibri" w:eastAsia="Calibri" w:hAnsi="Calibri" w:cs="Arial"/>
          <w:color w:val="000000"/>
        </w:rPr>
        <w:t>Besucher</w:t>
      </w:r>
      <w:r w:rsidRPr="000D1D1B">
        <w:rPr>
          <w:rFonts w:ascii="Calibri" w:hAnsi="Calibri" w:cs="Arial"/>
          <w:color w:val="000000"/>
        </w:rPr>
        <w:t xml:space="preserve"> </w:t>
      </w:r>
      <w:r w:rsidRPr="000D1D1B">
        <w:rPr>
          <w:rFonts w:ascii="Calibri" w:eastAsia="Calibri" w:hAnsi="Calibri" w:cs="Arial"/>
          <w:color w:val="000000"/>
        </w:rPr>
        <w:t>sich</w:t>
      </w:r>
      <w:r w:rsidRPr="000D1D1B">
        <w:rPr>
          <w:rFonts w:ascii="Calibri" w:hAnsi="Calibri" w:cs="Arial"/>
          <w:color w:val="000000"/>
        </w:rPr>
        <w:t xml:space="preserve"> </w:t>
      </w:r>
      <w:r w:rsidRPr="000D1D1B">
        <w:rPr>
          <w:rFonts w:ascii="Calibri" w:eastAsia="Calibri" w:hAnsi="Calibri" w:cs="Arial"/>
          <w:color w:val="000000"/>
        </w:rPr>
        <w:t>an</w:t>
      </w:r>
      <w:r w:rsidRPr="000D1D1B">
        <w:rPr>
          <w:rFonts w:ascii="Calibri" w:hAnsi="Calibri" w:cs="Arial"/>
          <w:color w:val="000000"/>
        </w:rPr>
        <w:t xml:space="preserve"> </w:t>
      </w:r>
      <w:r w:rsidRPr="000D1D1B">
        <w:rPr>
          <w:rFonts w:ascii="Calibri" w:eastAsia="Calibri" w:hAnsi="Calibri" w:cs="Arial"/>
          <w:color w:val="000000"/>
        </w:rPr>
        <w:t>diesem</w:t>
      </w:r>
      <w:r w:rsidRPr="000D1D1B">
        <w:rPr>
          <w:rFonts w:ascii="Calibri" w:hAnsi="Calibri" w:cs="Arial"/>
          <w:color w:val="000000"/>
        </w:rPr>
        <w:t xml:space="preserve"> </w:t>
      </w:r>
      <w:r w:rsidR="00FC3992">
        <w:rPr>
          <w:rStyle w:val="Fett"/>
          <w:rFonts w:ascii="Calibri" w:hAnsi="Calibri" w:cs="Arial"/>
          <w:color w:val="000000"/>
          <w:bdr w:val="none" w:sz="0" w:space="0" w:color="auto" w:frame="1"/>
        </w:rPr>
        <w:t>„</w:t>
      </w:r>
      <w:r w:rsidRPr="000D1D1B">
        <w:rPr>
          <w:rStyle w:val="Fett"/>
          <w:rFonts w:ascii="Calibri" w:eastAsia="Calibri" w:hAnsi="Calibri" w:cs="Arial"/>
          <w:color w:val="000000"/>
          <w:bdr w:val="none" w:sz="0" w:space="0" w:color="auto" w:frame="1"/>
        </w:rPr>
        <w:t>Ort</w:t>
      </w:r>
      <w:r w:rsidRPr="000D1D1B">
        <w:rPr>
          <w:rStyle w:val="Fett"/>
          <w:rFonts w:ascii="Calibri" w:hAnsi="Calibri" w:cs="Arial"/>
          <w:color w:val="000000"/>
          <w:bdr w:val="none" w:sz="0" w:space="0" w:color="auto" w:frame="1"/>
        </w:rPr>
        <w:t xml:space="preserve"> </w:t>
      </w:r>
      <w:r w:rsidRPr="000D1D1B">
        <w:rPr>
          <w:rStyle w:val="Fett"/>
          <w:rFonts w:ascii="Calibri" w:eastAsia="Calibri" w:hAnsi="Calibri" w:cs="Arial"/>
          <w:color w:val="000000"/>
          <w:bdr w:val="none" w:sz="0" w:space="0" w:color="auto" w:frame="1"/>
        </w:rPr>
        <w:t>zum</w:t>
      </w:r>
      <w:r w:rsidRPr="000D1D1B">
        <w:rPr>
          <w:rStyle w:val="Fett"/>
          <w:rFonts w:ascii="Calibri" w:hAnsi="Calibri" w:cs="Arial"/>
          <w:color w:val="000000"/>
          <w:bdr w:val="none" w:sz="0" w:space="0" w:color="auto" w:frame="1"/>
        </w:rPr>
        <w:t xml:space="preserve"> </w:t>
      </w:r>
      <w:r w:rsidRPr="000D1D1B">
        <w:rPr>
          <w:rStyle w:val="Fett"/>
          <w:rFonts w:ascii="Calibri" w:eastAsia="Calibri" w:hAnsi="Calibri" w:cs="Arial"/>
          <w:color w:val="000000"/>
          <w:bdr w:val="none" w:sz="0" w:space="0" w:color="auto" w:frame="1"/>
        </w:rPr>
        <w:t>Wort</w:t>
      </w:r>
      <w:r w:rsidR="00FC3992">
        <w:rPr>
          <w:rStyle w:val="Fett"/>
          <w:rFonts w:ascii="Calibri" w:hAnsi="Calibri" w:cs="Arial"/>
          <w:color w:val="000000"/>
          <w:bdr w:val="none" w:sz="0" w:space="0" w:color="auto" w:frame="1"/>
        </w:rPr>
        <w:t xml:space="preserve">“ </w:t>
      </w:r>
      <w:r w:rsidRPr="000D1D1B">
        <w:rPr>
          <w:rFonts w:ascii="Calibri" w:eastAsia="Calibri" w:hAnsi="Calibri" w:cs="Arial"/>
          <w:color w:val="000000"/>
        </w:rPr>
        <w:t>eingefunden</w:t>
      </w:r>
      <w:r w:rsidRPr="000D1D1B">
        <w:rPr>
          <w:rFonts w:ascii="Calibri" w:hAnsi="Calibri" w:cs="Arial"/>
          <w:color w:val="000000"/>
        </w:rPr>
        <w:t>.</w:t>
      </w:r>
      <w:r w:rsidRPr="000D1D1B">
        <w:rPr>
          <w:rFonts w:ascii="Calibri" w:eastAsia="Calibri" w:hAnsi="Calibri" w:cs="Arial"/>
          <w:color w:val="000000"/>
        </w:rPr>
        <w:t xml:space="preserve"> </w:t>
      </w:r>
    </w:p>
    <w:p w14:paraId="098CA44F" w14:textId="77777777" w:rsidR="000D1D1B" w:rsidRPr="000D1D1B" w:rsidRDefault="000D1D1B" w:rsidP="000D1D1B">
      <w:pPr>
        <w:pStyle w:val="StandardWeb"/>
        <w:spacing w:before="0" w:beforeAutospacing="0" w:after="0" w:afterAutospacing="0"/>
        <w:textAlignment w:val="baseline"/>
        <w:rPr>
          <w:rFonts w:ascii="Calibri" w:eastAsia="Calibri" w:hAnsi="Calibri" w:cs="Arial"/>
          <w:color w:val="000000"/>
        </w:rPr>
      </w:pPr>
      <w:r w:rsidRPr="000D1D1B">
        <w:rPr>
          <w:rFonts w:ascii="Calibri" w:eastAsia="Calibri" w:hAnsi="Calibri" w:cs="Arial"/>
          <w:color w:val="000000"/>
        </w:rPr>
        <w:t>Die</w:t>
      </w:r>
      <w:r w:rsidRPr="000D1D1B">
        <w:rPr>
          <w:rStyle w:val="apple-converted-space"/>
          <w:rFonts w:ascii="Calibri" w:hAnsi="Calibri" w:cs="Arial"/>
          <w:color w:val="000000"/>
        </w:rPr>
        <w:t> </w:t>
      </w:r>
      <w:r w:rsidRPr="000D1D1B">
        <w:rPr>
          <w:rStyle w:val="Fett"/>
          <w:rFonts w:ascii="Calibri" w:eastAsia="Calibri" w:hAnsi="Calibri" w:cs="Arial"/>
          <w:color w:val="000000"/>
          <w:bdr w:val="none" w:sz="0" w:space="0" w:color="auto" w:frame="1"/>
        </w:rPr>
        <w:t>historische</w:t>
      </w:r>
      <w:r w:rsidRPr="000D1D1B">
        <w:rPr>
          <w:rStyle w:val="Fett"/>
          <w:rFonts w:ascii="Calibri" w:hAnsi="Calibri" w:cs="Arial"/>
          <w:color w:val="000000"/>
          <w:bdr w:val="none" w:sz="0" w:space="0" w:color="auto" w:frame="1"/>
        </w:rPr>
        <w:t xml:space="preserve"> </w:t>
      </w:r>
      <w:r w:rsidRPr="000D1D1B">
        <w:rPr>
          <w:rStyle w:val="Fett"/>
          <w:rFonts w:ascii="Calibri" w:eastAsia="Calibri" w:hAnsi="Calibri" w:cs="Arial"/>
          <w:color w:val="000000"/>
          <w:bdr w:val="none" w:sz="0" w:space="0" w:color="auto" w:frame="1"/>
        </w:rPr>
        <w:t>Bibliothek</w:t>
      </w:r>
      <w:r w:rsidRPr="000D1D1B">
        <w:rPr>
          <w:rStyle w:val="apple-converted-space"/>
          <w:rFonts w:ascii="Calibri" w:hAnsi="Calibri" w:cs="Arial"/>
          <w:color w:val="000000"/>
        </w:rPr>
        <w:t> </w:t>
      </w:r>
      <w:r w:rsidRPr="000D1D1B">
        <w:rPr>
          <w:rFonts w:ascii="Calibri" w:eastAsia="Calibri" w:hAnsi="Calibri" w:cs="Arial"/>
          <w:color w:val="000000"/>
        </w:rPr>
        <w:t>des</w:t>
      </w:r>
      <w:r w:rsidRPr="000D1D1B">
        <w:rPr>
          <w:rFonts w:ascii="Calibri" w:hAnsi="Calibri" w:cs="Arial"/>
          <w:color w:val="000000"/>
        </w:rPr>
        <w:t xml:space="preserve"> </w:t>
      </w:r>
      <w:r w:rsidRPr="000D1D1B">
        <w:rPr>
          <w:rFonts w:ascii="Calibri" w:eastAsia="Calibri" w:hAnsi="Calibri" w:cs="Arial"/>
          <w:color w:val="000000"/>
        </w:rPr>
        <w:t>Bibelzentrums</w:t>
      </w:r>
      <w:r w:rsidRPr="000D1D1B">
        <w:rPr>
          <w:rFonts w:ascii="Calibri" w:hAnsi="Calibri" w:cs="Arial"/>
          <w:color w:val="000000"/>
        </w:rPr>
        <w:t xml:space="preserve"> </w:t>
      </w:r>
      <w:r w:rsidRPr="000D1D1B">
        <w:rPr>
          <w:rFonts w:ascii="Calibri" w:eastAsia="Calibri" w:hAnsi="Calibri" w:cs="Arial"/>
          <w:color w:val="000000"/>
        </w:rPr>
        <w:t>mit</w:t>
      </w:r>
      <w:r w:rsidRPr="000D1D1B">
        <w:rPr>
          <w:rFonts w:ascii="Calibri" w:hAnsi="Calibri" w:cs="Arial"/>
          <w:color w:val="000000"/>
        </w:rPr>
        <w:t xml:space="preserve"> </w:t>
      </w:r>
      <w:r w:rsidRPr="000D1D1B">
        <w:rPr>
          <w:rFonts w:ascii="Calibri" w:eastAsia="Calibri" w:hAnsi="Calibri" w:cs="Arial"/>
          <w:color w:val="000000"/>
        </w:rPr>
        <w:t>Bibelausgaben</w:t>
      </w:r>
      <w:r w:rsidRPr="000D1D1B">
        <w:rPr>
          <w:rFonts w:ascii="Calibri" w:hAnsi="Calibri" w:cs="Arial"/>
          <w:color w:val="000000"/>
        </w:rPr>
        <w:t xml:space="preserve"> </w:t>
      </w:r>
      <w:r w:rsidRPr="000D1D1B">
        <w:rPr>
          <w:rFonts w:ascii="Calibri" w:eastAsia="Calibri" w:hAnsi="Calibri" w:cs="Arial"/>
          <w:color w:val="000000"/>
        </w:rPr>
        <w:t>in</w:t>
      </w:r>
      <w:r w:rsidRPr="000D1D1B">
        <w:rPr>
          <w:rFonts w:ascii="Calibri" w:hAnsi="Calibri" w:cs="Arial"/>
          <w:color w:val="000000"/>
        </w:rPr>
        <w:t xml:space="preserve"> </w:t>
      </w:r>
      <w:r w:rsidRPr="000D1D1B">
        <w:rPr>
          <w:rFonts w:ascii="Calibri" w:eastAsia="Calibri" w:hAnsi="Calibri" w:cs="Arial"/>
          <w:color w:val="000000"/>
        </w:rPr>
        <w:t>etwa</w:t>
      </w:r>
      <w:r w:rsidRPr="000D1D1B">
        <w:rPr>
          <w:rFonts w:ascii="Calibri" w:hAnsi="Calibri" w:cs="Arial"/>
          <w:color w:val="000000"/>
        </w:rPr>
        <w:t xml:space="preserve"> 500 </w:t>
      </w:r>
      <w:r w:rsidRPr="000D1D1B">
        <w:rPr>
          <w:rFonts w:ascii="Calibri" w:eastAsia="Calibri" w:hAnsi="Calibri" w:cs="Arial"/>
          <w:color w:val="000000"/>
        </w:rPr>
        <w:t>Sprachen</w:t>
      </w:r>
      <w:r w:rsidRPr="000D1D1B">
        <w:rPr>
          <w:rFonts w:ascii="Calibri" w:hAnsi="Calibri" w:cs="Arial"/>
          <w:color w:val="000000"/>
        </w:rPr>
        <w:t xml:space="preserve"> </w:t>
      </w:r>
      <w:r w:rsidRPr="000D1D1B">
        <w:rPr>
          <w:rFonts w:ascii="Calibri" w:eastAsia="Calibri" w:hAnsi="Calibri" w:cs="Arial"/>
          <w:color w:val="000000"/>
        </w:rPr>
        <w:t>ist</w:t>
      </w:r>
      <w:r w:rsidRPr="000D1D1B">
        <w:rPr>
          <w:rFonts w:ascii="Calibri" w:hAnsi="Calibri" w:cs="Arial"/>
          <w:color w:val="000000"/>
        </w:rPr>
        <w:t xml:space="preserve"> </w:t>
      </w:r>
      <w:r w:rsidRPr="000D1D1B">
        <w:rPr>
          <w:rFonts w:ascii="Calibri" w:eastAsia="Calibri" w:hAnsi="Calibri" w:cs="Arial"/>
          <w:color w:val="000000"/>
        </w:rPr>
        <w:t>das</w:t>
      </w:r>
      <w:r w:rsidRPr="000D1D1B">
        <w:rPr>
          <w:rFonts w:ascii="Calibri" w:hAnsi="Calibri" w:cs="Arial"/>
          <w:color w:val="000000"/>
        </w:rPr>
        <w:t xml:space="preserve"> </w:t>
      </w:r>
      <w:r w:rsidRPr="000D1D1B">
        <w:rPr>
          <w:rFonts w:ascii="Calibri" w:eastAsia="Calibri" w:hAnsi="Calibri" w:cs="Arial"/>
          <w:color w:val="000000"/>
        </w:rPr>
        <w:t>Herzstück</w:t>
      </w:r>
      <w:r w:rsidRPr="000D1D1B">
        <w:rPr>
          <w:rFonts w:ascii="Calibri" w:hAnsi="Calibri" w:cs="Arial"/>
          <w:color w:val="000000"/>
        </w:rPr>
        <w:t xml:space="preserve"> </w:t>
      </w:r>
      <w:r w:rsidRPr="000D1D1B">
        <w:rPr>
          <w:rFonts w:ascii="Calibri" w:eastAsia="Calibri" w:hAnsi="Calibri" w:cs="Arial"/>
          <w:color w:val="000000"/>
        </w:rPr>
        <w:t>der</w:t>
      </w:r>
      <w:r w:rsidRPr="000D1D1B">
        <w:rPr>
          <w:rFonts w:ascii="Calibri" w:hAnsi="Calibri" w:cs="Arial"/>
          <w:color w:val="000000"/>
        </w:rPr>
        <w:t xml:space="preserve"> </w:t>
      </w:r>
      <w:r w:rsidRPr="000D1D1B">
        <w:rPr>
          <w:rFonts w:ascii="Calibri" w:eastAsia="Calibri" w:hAnsi="Calibri" w:cs="Arial"/>
          <w:color w:val="000000"/>
        </w:rPr>
        <w:t>Dauerausstellung</w:t>
      </w:r>
      <w:r w:rsidRPr="000D1D1B">
        <w:rPr>
          <w:rFonts w:ascii="Calibri" w:hAnsi="Calibri" w:cs="Arial"/>
          <w:color w:val="000000"/>
        </w:rPr>
        <w:t xml:space="preserve">, </w:t>
      </w:r>
      <w:r w:rsidRPr="000D1D1B">
        <w:rPr>
          <w:rFonts w:ascii="Calibri" w:eastAsia="Calibri" w:hAnsi="Calibri" w:cs="Arial"/>
          <w:color w:val="000000"/>
        </w:rPr>
        <w:t>dazu</w:t>
      </w:r>
      <w:r w:rsidRPr="000D1D1B">
        <w:rPr>
          <w:rFonts w:ascii="Calibri" w:hAnsi="Calibri" w:cs="Arial"/>
          <w:color w:val="000000"/>
        </w:rPr>
        <w:t xml:space="preserve"> </w:t>
      </w:r>
      <w:r w:rsidRPr="000D1D1B">
        <w:rPr>
          <w:rFonts w:ascii="Calibri" w:eastAsia="Calibri" w:hAnsi="Calibri" w:cs="Arial"/>
          <w:color w:val="000000"/>
        </w:rPr>
        <w:t>kommen</w:t>
      </w:r>
      <w:r w:rsidRPr="000D1D1B">
        <w:rPr>
          <w:rFonts w:ascii="Calibri" w:hAnsi="Calibri" w:cs="Arial"/>
          <w:color w:val="000000"/>
        </w:rPr>
        <w:t xml:space="preserve"> </w:t>
      </w:r>
      <w:r w:rsidRPr="000D1D1B">
        <w:rPr>
          <w:rFonts w:ascii="Calibri" w:eastAsia="Calibri" w:hAnsi="Calibri" w:cs="Arial"/>
          <w:color w:val="000000"/>
        </w:rPr>
        <w:t>wechselnde</w:t>
      </w:r>
      <w:r w:rsidRPr="000D1D1B">
        <w:rPr>
          <w:rFonts w:ascii="Calibri" w:hAnsi="Calibri" w:cs="Arial"/>
          <w:color w:val="000000"/>
        </w:rPr>
        <w:t xml:space="preserve"> </w:t>
      </w:r>
      <w:r w:rsidRPr="000D1D1B">
        <w:rPr>
          <w:rFonts w:ascii="Calibri" w:eastAsia="Calibri" w:hAnsi="Calibri" w:cs="Arial"/>
          <w:color w:val="000000"/>
        </w:rPr>
        <w:t>Sonderausstellungen</w:t>
      </w:r>
      <w:r w:rsidRPr="000D1D1B">
        <w:rPr>
          <w:rFonts w:ascii="Calibri" w:hAnsi="Calibri" w:cs="Arial"/>
          <w:color w:val="000000"/>
        </w:rPr>
        <w:t xml:space="preserve">. </w:t>
      </w:r>
    </w:p>
    <w:p w14:paraId="73881E8C" w14:textId="77777777" w:rsidR="000D1D1B" w:rsidRDefault="000D1D1B" w:rsidP="000D1D1B">
      <w:pPr>
        <w:pStyle w:val="StandardWeb"/>
        <w:spacing w:before="0" w:beforeAutospacing="0" w:after="0" w:afterAutospacing="0"/>
        <w:textAlignment w:val="baseline"/>
        <w:rPr>
          <w:rFonts w:ascii="Calibri" w:hAnsi="Calibri" w:cs="Arial"/>
          <w:color w:val="000000"/>
        </w:rPr>
      </w:pPr>
      <w:r w:rsidRPr="000D1D1B">
        <w:rPr>
          <w:rStyle w:val="Fett"/>
          <w:rFonts w:ascii="Calibri" w:eastAsia="Calibri" w:hAnsi="Calibri" w:cs="Arial"/>
          <w:color w:val="000000"/>
          <w:bdr w:val="none" w:sz="0" w:space="0" w:color="auto" w:frame="1"/>
        </w:rPr>
        <w:t>Schulklassen</w:t>
      </w:r>
      <w:r w:rsidRPr="000D1D1B">
        <w:rPr>
          <w:rFonts w:ascii="Calibri" w:hAnsi="Calibri" w:cs="Arial"/>
          <w:color w:val="000000"/>
        </w:rPr>
        <w:t> </w:t>
      </w:r>
      <w:r w:rsidRPr="000D1D1B">
        <w:rPr>
          <w:rFonts w:ascii="Calibri" w:eastAsia="Calibri" w:hAnsi="Calibri" w:cs="Arial"/>
          <w:color w:val="000000"/>
        </w:rPr>
        <w:t>kommen</w:t>
      </w:r>
      <w:r w:rsidRPr="000D1D1B">
        <w:rPr>
          <w:rFonts w:ascii="Calibri" w:hAnsi="Calibri" w:cs="Arial"/>
          <w:color w:val="000000"/>
        </w:rPr>
        <w:t xml:space="preserve"> </w:t>
      </w:r>
      <w:r w:rsidRPr="000D1D1B">
        <w:rPr>
          <w:rFonts w:ascii="Calibri" w:eastAsia="Calibri" w:hAnsi="Calibri" w:cs="Arial"/>
          <w:color w:val="000000"/>
        </w:rPr>
        <w:t>ins</w:t>
      </w:r>
      <w:r w:rsidRPr="000D1D1B">
        <w:rPr>
          <w:rFonts w:ascii="Calibri" w:hAnsi="Calibri" w:cs="Arial"/>
          <w:color w:val="000000"/>
        </w:rPr>
        <w:t xml:space="preserve"> </w:t>
      </w:r>
      <w:r w:rsidRPr="000D1D1B">
        <w:rPr>
          <w:rFonts w:ascii="Calibri" w:eastAsia="Calibri" w:hAnsi="Calibri" w:cs="Arial"/>
          <w:color w:val="000000"/>
        </w:rPr>
        <w:t>Bibelzentrum</w:t>
      </w:r>
      <w:r w:rsidRPr="000D1D1B">
        <w:rPr>
          <w:rFonts w:ascii="Calibri" w:hAnsi="Calibri" w:cs="Arial"/>
          <w:color w:val="000000"/>
        </w:rPr>
        <w:t xml:space="preserve">, </w:t>
      </w:r>
      <w:r w:rsidRPr="000D1D1B">
        <w:rPr>
          <w:rFonts w:ascii="Calibri" w:eastAsia="Calibri" w:hAnsi="Calibri" w:cs="Arial"/>
          <w:color w:val="000000"/>
        </w:rPr>
        <w:t>um</w:t>
      </w:r>
      <w:r w:rsidRPr="000D1D1B">
        <w:rPr>
          <w:rFonts w:ascii="Calibri" w:hAnsi="Calibri" w:cs="Arial"/>
          <w:color w:val="000000"/>
        </w:rPr>
        <w:t xml:space="preserve"> </w:t>
      </w:r>
      <w:r w:rsidRPr="000D1D1B">
        <w:rPr>
          <w:rFonts w:ascii="Calibri" w:eastAsia="Calibri" w:hAnsi="Calibri" w:cs="Arial"/>
          <w:color w:val="000000"/>
        </w:rPr>
        <w:t>lebendig</w:t>
      </w:r>
      <w:r w:rsidRPr="000D1D1B">
        <w:rPr>
          <w:rFonts w:ascii="Calibri" w:hAnsi="Calibri" w:cs="Arial"/>
          <w:color w:val="000000"/>
        </w:rPr>
        <w:t xml:space="preserve"> </w:t>
      </w:r>
      <w:r w:rsidRPr="000D1D1B">
        <w:rPr>
          <w:rFonts w:ascii="Calibri" w:eastAsia="Calibri" w:hAnsi="Calibri" w:cs="Arial"/>
          <w:color w:val="000000"/>
        </w:rPr>
        <w:t>und</w:t>
      </w:r>
      <w:r w:rsidRPr="000D1D1B">
        <w:rPr>
          <w:rFonts w:ascii="Calibri" w:hAnsi="Calibri" w:cs="Arial"/>
          <w:color w:val="000000"/>
        </w:rPr>
        <w:t xml:space="preserve"> </w:t>
      </w:r>
      <w:r w:rsidRPr="000D1D1B">
        <w:rPr>
          <w:rFonts w:ascii="Calibri" w:eastAsia="Calibri" w:hAnsi="Calibri" w:cs="Arial"/>
          <w:color w:val="000000"/>
        </w:rPr>
        <w:t>anschaulich</w:t>
      </w:r>
      <w:r w:rsidRPr="000D1D1B">
        <w:rPr>
          <w:rFonts w:ascii="Calibri" w:hAnsi="Calibri" w:cs="Arial"/>
          <w:color w:val="000000"/>
        </w:rPr>
        <w:t xml:space="preserve"> </w:t>
      </w:r>
      <w:r w:rsidRPr="000D1D1B">
        <w:rPr>
          <w:rFonts w:ascii="Calibri" w:eastAsia="Calibri" w:hAnsi="Calibri" w:cs="Arial"/>
          <w:color w:val="000000"/>
        </w:rPr>
        <w:t>über</w:t>
      </w:r>
      <w:r w:rsidRPr="000D1D1B">
        <w:rPr>
          <w:rFonts w:ascii="Calibri" w:hAnsi="Calibri" w:cs="Arial"/>
          <w:color w:val="000000"/>
        </w:rPr>
        <w:t xml:space="preserve"> </w:t>
      </w:r>
      <w:r w:rsidRPr="000D1D1B">
        <w:rPr>
          <w:rFonts w:ascii="Calibri" w:eastAsia="Calibri" w:hAnsi="Calibri" w:cs="Arial"/>
          <w:color w:val="000000"/>
        </w:rPr>
        <w:t>die</w:t>
      </w:r>
      <w:r w:rsidRPr="000D1D1B">
        <w:rPr>
          <w:rFonts w:ascii="Calibri" w:hAnsi="Calibri" w:cs="Arial"/>
          <w:color w:val="000000"/>
        </w:rPr>
        <w:t xml:space="preserve"> </w:t>
      </w:r>
      <w:r w:rsidRPr="000D1D1B">
        <w:rPr>
          <w:rFonts w:ascii="Calibri" w:eastAsia="Calibri" w:hAnsi="Calibri" w:cs="Arial"/>
          <w:color w:val="000000"/>
        </w:rPr>
        <w:t>Bibel</w:t>
      </w:r>
      <w:r w:rsidRPr="000D1D1B">
        <w:rPr>
          <w:rFonts w:ascii="Calibri" w:hAnsi="Calibri" w:cs="Arial"/>
          <w:color w:val="000000"/>
        </w:rPr>
        <w:t xml:space="preserve">, </w:t>
      </w:r>
      <w:r w:rsidRPr="000D1D1B">
        <w:rPr>
          <w:rFonts w:ascii="Calibri" w:eastAsia="Calibri" w:hAnsi="Calibri" w:cs="Arial"/>
          <w:color w:val="000000"/>
        </w:rPr>
        <w:t>ihre</w:t>
      </w:r>
      <w:r w:rsidRPr="000D1D1B">
        <w:rPr>
          <w:rFonts w:ascii="Calibri" w:hAnsi="Calibri" w:cs="Arial"/>
          <w:color w:val="000000"/>
        </w:rPr>
        <w:t xml:space="preserve"> </w:t>
      </w:r>
      <w:r w:rsidRPr="000D1D1B">
        <w:rPr>
          <w:rFonts w:ascii="Calibri" w:eastAsia="Calibri" w:hAnsi="Calibri" w:cs="Arial"/>
          <w:color w:val="000000"/>
        </w:rPr>
        <w:t>Geschichte</w:t>
      </w:r>
      <w:r w:rsidRPr="000D1D1B">
        <w:rPr>
          <w:rFonts w:ascii="Calibri" w:hAnsi="Calibri" w:cs="Arial"/>
          <w:color w:val="000000"/>
        </w:rPr>
        <w:t xml:space="preserve"> </w:t>
      </w:r>
      <w:r w:rsidRPr="000D1D1B">
        <w:rPr>
          <w:rFonts w:ascii="Calibri" w:eastAsia="Calibri" w:hAnsi="Calibri" w:cs="Arial"/>
          <w:color w:val="000000"/>
        </w:rPr>
        <w:t>und</w:t>
      </w:r>
      <w:r w:rsidRPr="000D1D1B">
        <w:rPr>
          <w:rFonts w:ascii="Calibri" w:hAnsi="Calibri" w:cs="Arial"/>
          <w:color w:val="000000"/>
        </w:rPr>
        <w:t xml:space="preserve"> </w:t>
      </w:r>
      <w:r w:rsidRPr="000D1D1B">
        <w:rPr>
          <w:rFonts w:ascii="Calibri" w:eastAsia="Calibri" w:hAnsi="Calibri" w:cs="Arial"/>
          <w:color w:val="000000"/>
        </w:rPr>
        <w:t>Botschaft</w:t>
      </w:r>
      <w:r w:rsidRPr="000D1D1B">
        <w:rPr>
          <w:rFonts w:ascii="Calibri" w:hAnsi="Calibri" w:cs="Arial"/>
          <w:color w:val="000000"/>
        </w:rPr>
        <w:t xml:space="preserve"> </w:t>
      </w:r>
      <w:r w:rsidRPr="000D1D1B">
        <w:rPr>
          <w:rFonts w:ascii="Calibri" w:eastAsia="Calibri" w:hAnsi="Calibri" w:cs="Arial"/>
          <w:color w:val="000000"/>
        </w:rPr>
        <w:t>informiert</w:t>
      </w:r>
      <w:r w:rsidRPr="000D1D1B">
        <w:rPr>
          <w:rFonts w:ascii="Calibri" w:hAnsi="Calibri" w:cs="Arial"/>
          <w:color w:val="000000"/>
        </w:rPr>
        <w:t xml:space="preserve"> </w:t>
      </w:r>
      <w:r w:rsidRPr="000D1D1B">
        <w:rPr>
          <w:rFonts w:ascii="Calibri" w:eastAsia="Calibri" w:hAnsi="Calibri" w:cs="Arial"/>
          <w:color w:val="000000"/>
        </w:rPr>
        <w:t>zu</w:t>
      </w:r>
      <w:r w:rsidRPr="000D1D1B">
        <w:rPr>
          <w:rFonts w:ascii="Calibri" w:hAnsi="Calibri" w:cs="Arial"/>
          <w:color w:val="000000"/>
        </w:rPr>
        <w:t xml:space="preserve"> </w:t>
      </w:r>
      <w:r w:rsidRPr="000D1D1B">
        <w:rPr>
          <w:rFonts w:ascii="Calibri" w:eastAsia="Calibri" w:hAnsi="Calibri" w:cs="Arial"/>
          <w:color w:val="000000"/>
        </w:rPr>
        <w:t>werden</w:t>
      </w:r>
      <w:r w:rsidRPr="000D1D1B">
        <w:rPr>
          <w:rFonts w:ascii="Calibri" w:hAnsi="Calibri" w:cs="Arial"/>
          <w:color w:val="000000"/>
        </w:rPr>
        <w:t>. </w:t>
      </w:r>
      <w:r w:rsidRPr="000D1D1B">
        <w:rPr>
          <w:rFonts w:ascii="Calibri" w:eastAsia="Calibri" w:hAnsi="Calibri" w:cs="Arial"/>
          <w:color w:val="000000"/>
        </w:rPr>
        <w:t>Gemeindegruppen</w:t>
      </w:r>
      <w:r w:rsidRPr="000D1D1B">
        <w:rPr>
          <w:rFonts w:ascii="Calibri" w:hAnsi="Calibri" w:cs="Arial"/>
          <w:color w:val="000000"/>
        </w:rPr>
        <w:t xml:space="preserve"> </w:t>
      </w:r>
      <w:r w:rsidRPr="000D1D1B">
        <w:rPr>
          <w:rFonts w:ascii="Calibri" w:eastAsia="Calibri" w:hAnsi="Calibri" w:cs="Arial"/>
          <w:color w:val="000000"/>
        </w:rPr>
        <w:t>besuchen</w:t>
      </w:r>
      <w:r w:rsidRPr="000D1D1B">
        <w:rPr>
          <w:rFonts w:ascii="Calibri" w:hAnsi="Calibri" w:cs="Arial"/>
          <w:color w:val="000000"/>
        </w:rPr>
        <w:t xml:space="preserve"> </w:t>
      </w:r>
      <w:r w:rsidRPr="000D1D1B">
        <w:rPr>
          <w:rFonts w:ascii="Calibri" w:eastAsia="Calibri" w:hAnsi="Calibri" w:cs="Arial"/>
          <w:color w:val="000000"/>
        </w:rPr>
        <w:t>gerne</w:t>
      </w:r>
      <w:r w:rsidRPr="000D1D1B">
        <w:rPr>
          <w:rFonts w:ascii="Calibri" w:hAnsi="Calibri" w:cs="Arial"/>
          <w:color w:val="000000"/>
        </w:rPr>
        <w:t xml:space="preserve"> </w:t>
      </w:r>
      <w:r w:rsidRPr="000D1D1B">
        <w:rPr>
          <w:rFonts w:ascii="Calibri" w:eastAsia="Calibri" w:hAnsi="Calibri" w:cs="Arial"/>
          <w:color w:val="000000"/>
        </w:rPr>
        <w:t>Vorträge</w:t>
      </w:r>
      <w:r w:rsidRPr="000D1D1B">
        <w:rPr>
          <w:rFonts w:ascii="Calibri" w:hAnsi="Calibri" w:cs="Arial"/>
          <w:color w:val="000000"/>
        </w:rPr>
        <w:t xml:space="preserve"> </w:t>
      </w:r>
      <w:r w:rsidRPr="000D1D1B">
        <w:rPr>
          <w:rFonts w:ascii="Calibri" w:eastAsia="Calibri" w:hAnsi="Calibri" w:cs="Arial"/>
          <w:color w:val="000000"/>
        </w:rPr>
        <w:t>und</w:t>
      </w:r>
      <w:r w:rsidRPr="000D1D1B">
        <w:rPr>
          <w:rFonts w:ascii="Calibri" w:hAnsi="Calibri" w:cs="Arial"/>
          <w:color w:val="000000"/>
        </w:rPr>
        <w:t xml:space="preserve"> </w:t>
      </w:r>
      <w:r w:rsidRPr="000D1D1B">
        <w:rPr>
          <w:rFonts w:ascii="Calibri" w:eastAsia="Calibri" w:hAnsi="Calibri" w:cs="Arial"/>
          <w:color w:val="000000"/>
        </w:rPr>
        <w:t>Seminare</w:t>
      </w:r>
      <w:r w:rsidRPr="000D1D1B">
        <w:rPr>
          <w:rFonts w:ascii="Calibri" w:hAnsi="Calibri" w:cs="Arial"/>
          <w:color w:val="000000"/>
        </w:rPr>
        <w:t>. </w:t>
      </w:r>
      <w:r w:rsidRPr="000D1D1B">
        <w:rPr>
          <w:rFonts w:ascii="Calibri" w:eastAsia="Calibri" w:hAnsi="Calibri" w:cs="Arial"/>
          <w:color w:val="000000"/>
        </w:rPr>
        <w:t>Passanten</w:t>
      </w:r>
      <w:r w:rsidRPr="000D1D1B">
        <w:rPr>
          <w:rFonts w:ascii="Calibri" w:hAnsi="Calibri" w:cs="Arial"/>
          <w:color w:val="000000"/>
        </w:rPr>
        <w:t xml:space="preserve">, </w:t>
      </w:r>
      <w:r w:rsidRPr="000D1D1B">
        <w:rPr>
          <w:rFonts w:ascii="Calibri" w:eastAsia="Calibri" w:hAnsi="Calibri" w:cs="Arial"/>
          <w:color w:val="000000"/>
        </w:rPr>
        <w:t>Touristen</w:t>
      </w:r>
      <w:r w:rsidRPr="000D1D1B">
        <w:rPr>
          <w:rFonts w:ascii="Calibri" w:hAnsi="Calibri" w:cs="Arial"/>
          <w:color w:val="000000"/>
        </w:rPr>
        <w:t xml:space="preserve"> </w:t>
      </w:r>
      <w:r w:rsidRPr="000D1D1B">
        <w:rPr>
          <w:rFonts w:ascii="Calibri" w:eastAsia="Calibri" w:hAnsi="Calibri" w:cs="Arial"/>
          <w:color w:val="000000"/>
        </w:rPr>
        <w:t>und</w:t>
      </w:r>
      <w:r w:rsidRPr="000D1D1B">
        <w:rPr>
          <w:rFonts w:ascii="Calibri" w:hAnsi="Calibri" w:cs="Arial"/>
          <w:color w:val="000000"/>
        </w:rPr>
        <w:t xml:space="preserve"> </w:t>
      </w:r>
      <w:r w:rsidRPr="000D1D1B">
        <w:rPr>
          <w:rFonts w:ascii="Calibri" w:eastAsia="Calibri" w:hAnsi="Calibri" w:cs="Arial"/>
          <w:color w:val="000000"/>
        </w:rPr>
        <w:t>Neugierige</w:t>
      </w:r>
      <w:r w:rsidRPr="000D1D1B">
        <w:rPr>
          <w:rFonts w:ascii="Calibri" w:hAnsi="Calibri" w:cs="Arial"/>
          <w:color w:val="000000"/>
        </w:rPr>
        <w:t xml:space="preserve"> </w:t>
      </w:r>
      <w:r w:rsidRPr="000D1D1B">
        <w:rPr>
          <w:rFonts w:ascii="Calibri" w:eastAsia="Calibri" w:hAnsi="Calibri" w:cs="Arial"/>
          <w:color w:val="000000"/>
        </w:rPr>
        <w:t>kommen</w:t>
      </w:r>
      <w:r w:rsidRPr="000D1D1B">
        <w:rPr>
          <w:rFonts w:ascii="Calibri" w:hAnsi="Calibri" w:cs="Arial"/>
          <w:color w:val="000000"/>
        </w:rPr>
        <w:t xml:space="preserve"> </w:t>
      </w:r>
      <w:r w:rsidRPr="000D1D1B">
        <w:rPr>
          <w:rFonts w:ascii="Calibri" w:eastAsia="Calibri" w:hAnsi="Calibri" w:cs="Arial"/>
          <w:color w:val="000000"/>
        </w:rPr>
        <w:t>zu</w:t>
      </w:r>
      <w:r w:rsidRPr="000D1D1B">
        <w:rPr>
          <w:rStyle w:val="apple-converted-space"/>
          <w:rFonts w:ascii="Calibri" w:hAnsi="Calibri" w:cs="Arial"/>
          <w:color w:val="000000"/>
        </w:rPr>
        <w:t> </w:t>
      </w:r>
      <w:r w:rsidRPr="000D1D1B">
        <w:rPr>
          <w:rStyle w:val="Fett"/>
          <w:rFonts w:ascii="Calibri" w:eastAsia="Calibri" w:hAnsi="Calibri" w:cs="Arial"/>
          <w:color w:val="000000"/>
          <w:bdr w:val="none" w:sz="0" w:space="0" w:color="auto" w:frame="1"/>
        </w:rPr>
        <w:t>Veranstaltungen</w:t>
      </w:r>
      <w:r w:rsidRPr="000D1D1B">
        <w:rPr>
          <w:rStyle w:val="Fett"/>
          <w:rFonts w:ascii="Calibri" w:hAnsi="Calibri" w:cs="Arial"/>
          <w:color w:val="000000"/>
          <w:bdr w:val="none" w:sz="0" w:space="0" w:color="auto" w:frame="1"/>
        </w:rPr>
        <w:t xml:space="preserve">, </w:t>
      </w:r>
      <w:r w:rsidRPr="000D1D1B">
        <w:rPr>
          <w:rStyle w:val="Fett"/>
          <w:rFonts w:ascii="Calibri" w:eastAsia="Calibri" w:hAnsi="Calibri" w:cs="Arial"/>
          <w:color w:val="000000"/>
          <w:bdr w:val="none" w:sz="0" w:space="0" w:color="auto" w:frame="1"/>
        </w:rPr>
        <w:t>Vorträgen</w:t>
      </w:r>
      <w:r w:rsidRPr="000D1D1B">
        <w:rPr>
          <w:rStyle w:val="Fett"/>
          <w:rFonts w:ascii="Calibri" w:hAnsi="Calibri" w:cs="Arial"/>
          <w:color w:val="000000"/>
          <w:bdr w:val="none" w:sz="0" w:space="0" w:color="auto" w:frame="1"/>
        </w:rPr>
        <w:t xml:space="preserve"> </w:t>
      </w:r>
      <w:r w:rsidRPr="000D1D1B">
        <w:rPr>
          <w:rStyle w:val="Fett"/>
          <w:rFonts w:ascii="Calibri" w:eastAsia="Calibri" w:hAnsi="Calibri" w:cs="Arial"/>
          <w:color w:val="000000"/>
          <w:bdr w:val="none" w:sz="0" w:space="0" w:color="auto" w:frame="1"/>
        </w:rPr>
        <w:t>und</w:t>
      </w:r>
      <w:r w:rsidRPr="000D1D1B">
        <w:rPr>
          <w:rStyle w:val="Fett"/>
          <w:rFonts w:ascii="Calibri" w:hAnsi="Calibri" w:cs="Arial"/>
          <w:color w:val="000000"/>
          <w:bdr w:val="none" w:sz="0" w:space="0" w:color="auto" w:frame="1"/>
        </w:rPr>
        <w:t xml:space="preserve"> </w:t>
      </w:r>
      <w:r w:rsidRPr="000D1D1B">
        <w:rPr>
          <w:rStyle w:val="Fett"/>
          <w:rFonts w:ascii="Calibri" w:eastAsia="Calibri" w:hAnsi="Calibri" w:cs="Arial"/>
          <w:color w:val="000000"/>
          <w:bdr w:val="none" w:sz="0" w:space="0" w:color="auto" w:frame="1"/>
        </w:rPr>
        <w:t>Sonderausstellungen</w:t>
      </w:r>
      <w:r w:rsidRPr="000D1D1B">
        <w:rPr>
          <w:rFonts w:ascii="Calibri" w:hAnsi="Calibri" w:cs="Arial"/>
          <w:color w:val="000000"/>
        </w:rPr>
        <w:t xml:space="preserve">. </w:t>
      </w:r>
      <w:r w:rsidRPr="000D1D1B">
        <w:rPr>
          <w:rStyle w:val="Fett"/>
          <w:rFonts w:ascii="Calibri" w:eastAsia="Calibri" w:hAnsi="Calibri" w:cs="Arial"/>
          <w:color w:val="000000"/>
          <w:bdr w:val="none" w:sz="0" w:space="0" w:color="auto" w:frame="1"/>
        </w:rPr>
        <w:t>Bibeln</w:t>
      </w:r>
      <w:r w:rsidRPr="000D1D1B">
        <w:rPr>
          <w:rStyle w:val="Fett"/>
          <w:rFonts w:ascii="Calibri" w:hAnsi="Calibri" w:cs="Arial"/>
          <w:color w:val="000000"/>
          <w:bdr w:val="none" w:sz="0" w:space="0" w:color="auto" w:frame="1"/>
        </w:rPr>
        <w:t xml:space="preserve"> </w:t>
      </w:r>
      <w:r w:rsidRPr="000D1D1B">
        <w:rPr>
          <w:rStyle w:val="Fett"/>
          <w:rFonts w:ascii="Calibri" w:eastAsia="Calibri" w:hAnsi="Calibri" w:cs="Arial"/>
          <w:color w:val="000000"/>
          <w:bdr w:val="none" w:sz="0" w:space="0" w:color="auto" w:frame="1"/>
        </w:rPr>
        <w:t>in</w:t>
      </w:r>
      <w:r w:rsidRPr="000D1D1B">
        <w:rPr>
          <w:rStyle w:val="Fett"/>
          <w:rFonts w:ascii="Calibri" w:hAnsi="Calibri" w:cs="Arial"/>
          <w:color w:val="000000"/>
          <w:bdr w:val="none" w:sz="0" w:space="0" w:color="auto" w:frame="1"/>
        </w:rPr>
        <w:t xml:space="preserve"> </w:t>
      </w:r>
      <w:r w:rsidRPr="000D1D1B">
        <w:rPr>
          <w:rStyle w:val="Fett"/>
          <w:rFonts w:ascii="Calibri" w:eastAsia="Calibri" w:hAnsi="Calibri" w:cs="Arial"/>
          <w:color w:val="000000"/>
          <w:bdr w:val="none" w:sz="0" w:space="0" w:color="auto" w:frame="1"/>
        </w:rPr>
        <w:t>über</w:t>
      </w:r>
      <w:r w:rsidRPr="000D1D1B">
        <w:rPr>
          <w:rStyle w:val="Fett"/>
          <w:rFonts w:ascii="Calibri" w:hAnsi="Calibri" w:cs="Arial"/>
          <w:color w:val="000000"/>
          <w:bdr w:val="none" w:sz="0" w:space="0" w:color="auto" w:frame="1"/>
        </w:rPr>
        <w:t xml:space="preserve"> 100 </w:t>
      </w:r>
      <w:r w:rsidRPr="000D1D1B">
        <w:rPr>
          <w:rStyle w:val="Fett"/>
          <w:rFonts w:ascii="Calibri" w:eastAsia="Calibri" w:hAnsi="Calibri" w:cs="Arial"/>
          <w:color w:val="000000"/>
          <w:bdr w:val="none" w:sz="0" w:space="0" w:color="auto" w:frame="1"/>
        </w:rPr>
        <w:t>Sprachen</w:t>
      </w:r>
      <w:r w:rsidRPr="00FC3992">
        <w:rPr>
          <w:rStyle w:val="Fett"/>
          <w:rFonts w:ascii="Calibri" w:hAnsi="Calibri" w:cs="Arial"/>
          <w:b w:val="0"/>
          <w:color w:val="000000"/>
          <w:bdr w:val="none" w:sz="0" w:space="0" w:color="auto" w:frame="1"/>
        </w:rPr>
        <w:t>,</w:t>
      </w:r>
      <w:r w:rsidRPr="000D1D1B">
        <w:rPr>
          <w:rFonts w:ascii="Calibri" w:hAnsi="Calibri" w:cs="Arial"/>
          <w:color w:val="000000"/>
        </w:rPr>
        <w:t> </w:t>
      </w:r>
      <w:r w:rsidRPr="000D1D1B">
        <w:rPr>
          <w:rFonts w:ascii="Calibri" w:eastAsia="Calibri" w:hAnsi="Calibri" w:cs="Arial"/>
          <w:color w:val="000000"/>
        </w:rPr>
        <w:t>alle</w:t>
      </w:r>
      <w:r w:rsidRPr="000D1D1B">
        <w:rPr>
          <w:rFonts w:ascii="Calibri" w:hAnsi="Calibri" w:cs="Arial"/>
          <w:color w:val="000000"/>
        </w:rPr>
        <w:t xml:space="preserve"> </w:t>
      </w:r>
      <w:r w:rsidRPr="000D1D1B">
        <w:rPr>
          <w:rFonts w:ascii="Calibri" w:eastAsia="Calibri" w:hAnsi="Calibri" w:cs="Arial"/>
          <w:color w:val="000000"/>
        </w:rPr>
        <w:t>deutschsprachigen</w:t>
      </w:r>
      <w:r w:rsidRPr="000D1D1B">
        <w:rPr>
          <w:rFonts w:ascii="Calibri" w:hAnsi="Calibri" w:cs="Arial"/>
          <w:color w:val="000000"/>
        </w:rPr>
        <w:t xml:space="preserve"> </w:t>
      </w:r>
      <w:r w:rsidRPr="000D1D1B">
        <w:rPr>
          <w:rFonts w:ascii="Calibri" w:eastAsia="Calibri" w:hAnsi="Calibri" w:cs="Arial"/>
          <w:color w:val="000000"/>
        </w:rPr>
        <w:t>Bibelausgaben</w:t>
      </w:r>
      <w:r w:rsidRPr="000D1D1B">
        <w:rPr>
          <w:rFonts w:ascii="Calibri" w:hAnsi="Calibri" w:cs="Arial"/>
          <w:color w:val="000000"/>
        </w:rPr>
        <w:t xml:space="preserve"> </w:t>
      </w:r>
      <w:r w:rsidRPr="000D1D1B">
        <w:rPr>
          <w:rFonts w:ascii="Calibri" w:eastAsia="Calibri" w:hAnsi="Calibri" w:cs="Arial"/>
          <w:color w:val="000000"/>
        </w:rPr>
        <w:t>und</w:t>
      </w:r>
      <w:r w:rsidRPr="000D1D1B">
        <w:rPr>
          <w:rFonts w:ascii="Calibri" w:hAnsi="Calibri" w:cs="Arial"/>
          <w:color w:val="000000"/>
        </w:rPr>
        <w:t xml:space="preserve"> </w:t>
      </w:r>
      <w:r w:rsidRPr="000D1D1B">
        <w:rPr>
          <w:rFonts w:ascii="Calibri" w:eastAsia="Calibri" w:hAnsi="Calibri" w:cs="Arial"/>
          <w:color w:val="000000"/>
        </w:rPr>
        <w:t>empfehlenswerte</w:t>
      </w:r>
      <w:r w:rsidRPr="000D1D1B">
        <w:rPr>
          <w:rFonts w:ascii="Calibri" w:hAnsi="Calibri" w:cs="Arial"/>
          <w:color w:val="000000"/>
        </w:rPr>
        <w:t xml:space="preserve"> </w:t>
      </w:r>
      <w:r w:rsidRPr="000D1D1B">
        <w:rPr>
          <w:rFonts w:ascii="Calibri" w:eastAsia="Calibri" w:hAnsi="Calibri" w:cs="Arial"/>
          <w:color w:val="000000"/>
        </w:rPr>
        <w:t>Kinderbibeln</w:t>
      </w:r>
      <w:r w:rsidRPr="000D1D1B">
        <w:rPr>
          <w:rFonts w:ascii="Calibri" w:hAnsi="Calibri" w:cs="Arial"/>
          <w:color w:val="000000"/>
        </w:rPr>
        <w:t xml:space="preserve"> </w:t>
      </w:r>
      <w:r w:rsidRPr="000D1D1B">
        <w:rPr>
          <w:rFonts w:ascii="Calibri" w:eastAsia="Calibri" w:hAnsi="Calibri" w:cs="Arial"/>
          <w:color w:val="000000"/>
        </w:rPr>
        <w:t>sind</w:t>
      </w:r>
      <w:r w:rsidRPr="000D1D1B">
        <w:rPr>
          <w:rFonts w:ascii="Calibri" w:hAnsi="Calibri" w:cs="Arial"/>
          <w:color w:val="000000"/>
        </w:rPr>
        <w:t xml:space="preserve"> </w:t>
      </w:r>
      <w:r w:rsidRPr="000D1D1B">
        <w:rPr>
          <w:rFonts w:ascii="Calibri" w:eastAsia="Calibri" w:hAnsi="Calibri" w:cs="Arial"/>
          <w:color w:val="000000"/>
        </w:rPr>
        <w:t>zum</w:t>
      </w:r>
      <w:r w:rsidRPr="000D1D1B">
        <w:rPr>
          <w:rFonts w:ascii="Calibri" w:hAnsi="Calibri" w:cs="Arial"/>
          <w:color w:val="000000"/>
        </w:rPr>
        <w:t xml:space="preserve"> </w:t>
      </w:r>
      <w:r w:rsidRPr="000D1D1B">
        <w:rPr>
          <w:rFonts w:ascii="Calibri" w:eastAsia="Calibri" w:hAnsi="Calibri" w:cs="Arial"/>
          <w:color w:val="000000"/>
        </w:rPr>
        <w:t>Verkauf</w:t>
      </w:r>
      <w:r w:rsidRPr="000D1D1B">
        <w:rPr>
          <w:rFonts w:ascii="Calibri" w:hAnsi="Calibri" w:cs="Arial"/>
          <w:color w:val="000000"/>
        </w:rPr>
        <w:t xml:space="preserve"> </w:t>
      </w:r>
      <w:r w:rsidRPr="000D1D1B">
        <w:rPr>
          <w:rFonts w:ascii="Calibri" w:eastAsia="Calibri" w:hAnsi="Calibri" w:cs="Arial"/>
          <w:color w:val="000000"/>
        </w:rPr>
        <w:t>erhältlich</w:t>
      </w:r>
      <w:r w:rsidRPr="000D1D1B">
        <w:rPr>
          <w:rFonts w:ascii="Calibri" w:hAnsi="Calibri" w:cs="Arial"/>
          <w:color w:val="000000"/>
        </w:rPr>
        <w:t>.</w:t>
      </w:r>
    </w:p>
    <w:p w14:paraId="20569653" w14:textId="77777777" w:rsidR="00F16679" w:rsidRDefault="00F16679" w:rsidP="000D1D1B">
      <w:pPr>
        <w:pStyle w:val="StandardWeb"/>
        <w:spacing w:before="0" w:beforeAutospacing="0" w:after="0" w:afterAutospacing="0"/>
        <w:textAlignment w:val="baseline"/>
        <w:rPr>
          <w:rFonts w:ascii="Calibri" w:hAnsi="Calibri" w:cs="Arial"/>
          <w:color w:val="000000"/>
        </w:rPr>
      </w:pPr>
    </w:p>
    <w:p w14:paraId="15EE88BD" w14:textId="77777777" w:rsidR="000D1D1B" w:rsidRPr="000D1D1B" w:rsidRDefault="000D1D1B" w:rsidP="000D1D1B">
      <w:pPr>
        <w:textAlignment w:val="baseline"/>
        <w:rPr>
          <w:rFonts w:ascii="Calibri" w:hAnsi="Calibri" w:cs="Arial"/>
          <w:b/>
          <w:color w:val="000000"/>
        </w:rPr>
      </w:pPr>
      <w:r w:rsidRPr="000D1D1B">
        <w:rPr>
          <w:rFonts w:ascii="Calibri" w:hAnsi="Calibri" w:cs="Arial"/>
          <w:b/>
          <w:color w:val="000000"/>
        </w:rPr>
        <w:t>Kontakt</w:t>
      </w:r>
    </w:p>
    <w:p w14:paraId="5A23AB2C" w14:textId="77777777" w:rsidR="000D1D1B" w:rsidRPr="000D1D1B" w:rsidRDefault="000D1D1B" w:rsidP="000D1D1B">
      <w:pPr>
        <w:textAlignment w:val="baseline"/>
        <w:rPr>
          <w:rFonts w:ascii="Calibri" w:hAnsi="Calibri" w:cs="Arial"/>
          <w:color w:val="000000"/>
        </w:rPr>
      </w:pPr>
      <w:r w:rsidRPr="000D1D1B">
        <w:rPr>
          <w:rFonts w:ascii="Calibri" w:hAnsi="Calibri" w:cs="Arial"/>
          <w:color w:val="000000"/>
        </w:rPr>
        <w:t>Oliver Steinringer, BA</w:t>
      </w:r>
    </w:p>
    <w:p w14:paraId="256A8F7A" w14:textId="77777777" w:rsidR="000D1D1B" w:rsidRPr="000D1D1B" w:rsidRDefault="000D1D1B" w:rsidP="000D1D1B">
      <w:pPr>
        <w:textAlignment w:val="baseline"/>
        <w:rPr>
          <w:rFonts w:ascii="Calibri" w:hAnsi="Calibri" w:cs="Arial"/>
          <w:color w:val="000000"/>
        </w:rPr>
      </w:pPr>
      <w:r w:rsidRPr="000D1D1B">
        <w:rPr>
          <w:rFonts w:ascii="Calibri" w:hAnsi="Calibri" w:cs="Arial"/>
          <w:color w:val="000000"/>
        </w:rPr>
        <w:t>Communication &amp; Media</w:t>
      </w:r>
    </w:p>
    <w:p w14:paraId="040F02A8" w14:textId="77777777" w:rsidR="000D1D1B" w:rsidRPr="000D1D1B" w:rsidRDefault="000D1D1B" w:rsidP="000D1D1B">
      <w:pPr>
        <w:textAlignment w:val="baseline"/>
        <w:rPr>
          <w:rFonts w:ascii="Calibri" w:hAnsi="Calibri" w:cs="Arial"/>
          <w:color w:val="000000"/>
        </w:rPr>
      </w:pPr>
    </w:p>
    <w:p w14:paraId="4EE59782" w14:textId="77777777" w:rsidR="000D1D1B" w:rsidRPr="000D1D1B" w:rsidRDefault="000D1D1B" w:rsidP="000D1D1B">
      <w:pPr>
        <w:textAlignment w:val="baseline"/>
        <w:rPr>
          <w:rFonts w:ascii="Calibri" w:hAnsi="Calibri" w:cs="Arial"/>
          <w:color w:val="000000"/>
        </w:rPr>
      </w:pPr>
      <w:r w:rsidRPr="000D1D1B">
        <w:rPr>
          <w:rFonts w:ascii="Calibri" w:hAnsi="Calibri" w:cs="Arial"/>
          <w:color w:val="000000"/>
        </w:rPr>
        <w:t>Österreichische Bibelgesellschaft</w:t>
      </w:r>
    </w:p>
    <w:p w14:paraId="58F24412" w14:textId="77777777" w:rsidR="000D1D1B" w:rsidRPr="000D1D1B" w:rsidRDefault="000D1D1B" w:rsidP="000D1D1B">
      <w:pPr>
        <w:textAlignment w:val="baseline"/>
        <w:rPr>
          <w:rFonts w:ascii="Calibri" w:hAnsi="Calibri" w:cs="Arial"/>
          <w:color w:val="000000"/>
        </w:rPr>
      </w:pPr>
      <w:r w:rsidRPr="000D1D1B">
        <w:rPr>
          <w:rFonts w:ascii="Calibri" w:hAnsi="Calibri" w:cs="Arial"/>
          <w:color w:val="000000"/>
        </w:rPr>
        <w:t>Bibelzentrum beim Museumsquartier</w:t>
      </w:r>
    </w:p>
    <w:p w14:paraId="612A4B51" w14:textId="77777777" w:rsidR="000D1D1B" w:rsidRPr="000D1D1B" w:rsidRDefault="000D1D1B" w:rsidP="000D1D1B">
      <w:pPr>
        <w:textAlignment w:val="baseline"/>
        <w:rPr>
          <w:rFonts w:ascii="Calibri" w:hAnsi="Calibri" w:cs="Arial"/>
          <w:color w:val="000000"/>
        </w:rPr>
      </w:pPr>
    </w:p>
    <w:p w14:paraId="2E984808" w14:textId="77777777" w:rsidR="000D1D1B" w:rsidRPr="000D1D1B" w:rsidRDefault="000D1D1B" w:rsidP="000D1D1B">
      <w:pPr>
        <w:textAlignment w:val="baseline"/>
        <w:rPr>
          <w:rFonts w:ascii="Calibri" w:hAnsi="Calibri" w:cs="Arial"/>
          <w:color w:val="000000"/>
        </w:rPr>
      </w:pPr>
      <w:r w:rsidRPr="000D1D1B">
        <w:rPr>
          <w:rFonts w:ascii="Calibri" w:hAnsi="Calibri" w:cs="Arial"/>
          <w:color w:val="000000"/>
        </w:rPr>
        <w:t>Breite Gasse 4-8/1, 1070 Wien</w:t>
      </w:r>
    </w:p>
    <w:p w14:paraId="23101A13" w14:textId="77777777" w:rsidR="000D1D1B" w:rsidRPr="000D1D1B" w:rsidRDefault="000D1D1B" w:rsidP="000D1D1B">
      <w:pPr>
        <w:textAlignment w:val="baseline"/>
        <w:rPr>
          <w:rFonts w:ascii="Calibri" w:hAnsi="Calibri" w:cs="Arial"/>
          <w:color w:val="000000"/>
          <w:lang w:val="en-US"/>
        </w:rPr>
      </w:pPr>
      <w:r w:rsidRPr="000D1D1B">
        <w:rPr>
          <w:rFonts w:ascii="Calibri" w:hAnsi="Calibri" w:cs="Arial"/>
          <w:color w:val="000000"/>
          <w:lang w:val="en-US"/>
        </w:rPr>
        <w:t>Tel.: +43 / 1 / 523 82 40</w:t>
      </w:r>
    </w:p>
    <w:p w14:paraId="3BC50319" w14:textId="77777777" w:rsidR="000D1D1B" w:rsidRPr="000D1D1B" w:rsidRDefault="000D1D1B" w:rsidP="000D1D1B">
      <w:pPr>
        <w:textAlignment w:val="baseline"/>
        <w:rPr>
          <w:rFonts w:ascii="Calibri" w:hAnsi="Calibri" w:cs="Arial"/>
          <w:color w:val="000000"/>
          <w:lang w:val="en-US"/>
        </w:rPr>
      </w:pPr>
      <w:r w:rsidRPr="000D1D1B">
        <w:rPr>
          <w:rFonts w:ascii="Calibri" w:hAnsi="Calibri" w:cs="Arial"/>
          <w:color w:val="000000"/>
          <w:lang w:val="en-US"/>
        </w:rPr>
        <w:t>Mail: steinringer@bibelgesellschaft.at</w:t>
      </w:r>
    </w:p>
    <w:p w14:paraId="45981849" w14:textId="5AA9E34B" w:rsidR="00F07F86" w:rsidRDefault="005F3827" w:rsidP="00F16679">
      <w:pPr>
        <w:textAlignment w:val="baseline"/>
        <w:rPr>
          <w:rFonts w:ascii="Calibri" w:hAnsi="Calibri" w:cs="Arial"/>
          <w:color w:val="000000"/>
          <w:lang w:val="en-US"/>
        </w:rPr>
      </w:pPr>
      <w:hyperlink r:id="rId8" w:history="1">
        <w:r w:rsidR="00300D1B" w:rsidRPr="00EB47BE">
          <w:rPr>
            <w:rStyle w:val="Hyperlink"/>
            <w:rFonts w:ascii="Calibri" w:hAnsi="Calibri" w:cs="Arial"/>
            <w:lang w:val="en-US"/>
          </w:rPr>
          <w:t>www.bibelgesellschaft.at</w:t>
        </w:r>
      </w:hyperlink>
    </w:p>
    <w:p w14:paraId="49CB680F" w14:textId="3A5E712E" w:rsidR="00300D1B" w:rsidRDefault="0032211D" w:rsidP="00F16679">
      <w:pPr>
        <w:textAlignment w:val="baseline"/>
        <w:rPr>
          <w:rStyle w:val="Hyperlink"/>
          <w:rFonts w:ascii="Calibri" w:hAnsi="Calibri" w:cs="Arial"/>
          <w:color w:val="000000"/>
          <w:u w:val="none"/>
          <w:lang w:val="en-US"/>
        </w:rPr>
      </w:pPr>
      <w:hyperlink r:id="rId9" w:history="1">
        <w:r w:rsidRPr="00D80849">
          <w:rPr>
            <w:rStyle w:val="Hyperlink"/>
            <w:rFonts w:ascii="Calibri" w:hAnsi="Calibri" w:cs="Arial"/>
            <w:lang w:val="en-US"/>
          </w:rPr>
          <w:t>www.bibelzentrum.at</w:t>
        </w:r>
      </w:hyperlink>
    </w:p>
    <w:p w14:paraId="2814AA5F" w14:textId="77777777" w:rsidR="0032211D" w:rsidRDefault="0032211D" w:rsidP="00F16679">
      <w:pPr>
        <w:textAlignment w:val="baseline"/>
        <w:rPr>
          <w:rStyle w:val="Hyperlink"/>
          <w:rFonts w:ascii="Calibri" w:hAnsi="Calibri" w:cs="Arial"/>
          <w:color w:val="000000"/>
          <w:u w:val="none"/>
          <w:lang w:val="en-US"/>
        </w:rPr>
      </w:pPr>
    </w:p>
    <w:sectPr w:rsidR="0032211D" w:rsidSect="0061175A">
      <w:headerReference w:type="default" r:id="rId10"/>
      <w:pgSz w:w="11900" w:h="16840"/>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9160E" w14:textId="77777777" w:rsidR="005F3827" w:rsidRDefault="005F3827">
      <w:r>
        <w:separator/>
      </w:r>
    </w:p>
  </w:endnote>
  <w:endnote w:type="continuationSeparator" w:id="0">
    <w:p w14:paraId="2E604FEA" w14:textId="77777777" w:rsidR="005F3827" w:rsidRDefault="005F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69F45" w14:textId="77777777" w:rsidR="005F3827" w:rsidRDefault="005F3827">
      <w:r>
        <w:separator/>
      </w:r>
    </w:p>
  </w:footnote>
  <w:footnote w:type="continuationSeparator" w:id="0">
    <w:p w14:paraId="765C5773" w14:textId="77777777" w:rsidR="005F3827" w:rsidRDefault="005F3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39221" w14:textId="77777777" w:rsidR="00E24B6E" w:rsidRDefault="00C9183F" w:rsidP="00E24B6E">
    <w:pPr>
      <w:pStyle w:val="Kopfzeile"/>
      <w:jc w:val="right"/>
    </w:pPr>
    <w:r>
      <w:rPr>
        <w:rFonts w:ascii="Calibri" w:eastAsia="Calibri" w:hAnsi="Calibri" w:cs="Arial"/>
        <w:b/>
        <w:noProof/>
        <w:color w:val="000000"/>
        <w:lang w:eastAsia="de-DE"/>
      </w:rPr>
      <w:drawing>
        <wp:inline distT="0" distB="0" distL="0" distR="0" wp14:anchorId="50DE7224" wp14:editId="00CDBFA0">
          <wp:extent cx="2361260" cy="465527"/>
          <wp:effectExtent l="0" t="0" r="1270" b="0"/>
          <wp:docPr id="7" name="Bild 1" descr="../ÖBG/Logos/Bibelzentrum_Logo_Schrift_4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G/Logos/Bibelzentrum_Logo_Schrift_4c.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8150" cy="474771"/>
                  </a:xfrm>
                  <a:prstGeom prst="rect">
                    <a:avLst/>
                  </a:prstGeom>
                  <a:noFill/>
                  <a:ln>
                    <a:noFill/>
                  </a:ln>
                </pic:spPr>
              </pic:pic>
            </a:graphicData>
          </a:graphic>
        </wp:inline>
      </w:drawing>
    </w:r>
  </w:p>
  <w:p w14:paraId="4E09D946" w14:textId="77777777" w:rsidR="00E24B6E" w:rsidRPr="00E24B6E" w:rsidRDefault="005F3827" w:rsidP="00E24B6E">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3F"/>
    <w:rsid w:val="00040BBC"/>
    <w:rsid w:val="000A4525"/>
    <w:rsid w:val="000B3E9F"/>
    <w:rsid w:val="000C3C41"/>
    <w:rsid w:val="000D1D1B"/>
    <w:rsid w:val="000E7824"/>
    <w:rsid w:val="001046DC"/>
    <w:rsid w:val="001C3F97"/>
    <w:rsid w:val="00204A9F"/>
    <w:rsid w:val="00225E99"/>
    <w:rsid w:val="002429B8"/>
    <w:rsid w:val="00300D1B"/>
    <w:rsid w:val="00303096"/>
    <w:rsid w:val="0032211D"/>
    <w:rsid w:val="00326160"/>
    <w:rsid w:val="00371426"/>
    <w:rsid w:val="0038496C"/>
    <w:rsid w:val="003B0098"/>
    <w:rsid w:val="00451A69"/>
    <w:rsid w:val="004563B4"/>
    <w:rsid w:val="00524F92"/>
    <w:rsid w:val="00532FCC"/>
    <w:rsid w:val="005A42C4"/>
    <w:rsid w:val="005B0A6A"/>
    <w:rsid w:val="005C3954"/>
    <w:rsid w:val="005E0454"/>
    <w:rsid w:val="005F3827"/>
    <w:rsid w:val="0061175A"/>
    <w:rsid w:val="006763C7"/>
    <w:rsid w:val="00687065"/>
    <w:rsid w:val="00697E21"/>
    <w:rsid w:val="00822CD6"/>
    <w:rsid w:val="00874DE4"/>
    <w:rsid w:val="00897ECE"/>
    <w:rsid w:val="008E1F79"/>
    <w:rsid w:val="008F1A3B"/>
    <w:rsid w:val="00950362"/>
    <w:rsid w:val="009B5580"/>
    <w:rsid w:val="009C44D0"/>
    <w:rsid w:val="00A11E34"/>
    <w:rsid w:val="00A20B22"/>
    <w:rsid w:val="00A919A0"/>
    <w:rsid w:val="00B55772"/>
    <w:rsid w:val="00C5777C"/>
    <w:rsid w:val="00C9183F"/>
    <w:rsid w:val="00CC0705"/>
    <w:rsid w:val="00D10F7D"/>
    <w:rsid w:val="00D36AFF"/>
    <w:rsid w:val="00D55A87"/>
    <w:rsid w:val="00DF5A2E"/>
    <w:rsid w:val="00DF5DAC"/>
    <w:rsid w:val="00E013E0"/>
    <w:rsid w:val="00E74D08"/>
    <w:rsid w:val="00E75CDF"/>
    <w:rsid w:val="00E774FF"/>
    <w:rsid w:val="00F07F86"/>
    <w:rsid w:val="00F16679"/>
    <w:rsid w:val="00F27010"/>
    <w:rsid w:val="00F41024"/>
    <w:rsid w:val="00F454F5"/>
    <w:rsid w:val="00FC3992"/>
    <w:rsid w:val="00FD255E"/>
    <w:rsid w:val="00FD58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0141"/>
  <w15:chartTrackingRefBased/>
  <w15:docId w15:val="{40E287C9-2840-47FE-A5EB-E97868A8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C0705"/>
    <w:pPr>
      <w:spacing w:after="0" w:line="240" w:lineRule="auto"/>
    </w:pPr>
    <w:rPr>
      <w:rFonts w:ascii="Times New Roman" w:hAnsi="Times New Roman" w:cs="Times New Roman"/>
      <w:sz w:val="24"/>
      <w:szCs w:val="24"/>
      <w:lang w:val="de-DE" w:eastAsia="de-DE"/>
    </w:rPr>
  </w:style>
  <w:style w:type="paragraph" w:styleId="berschrift1">
    <w:name w:val="heading 1"/>
    <w:basedOn w:val="Standard"/>
    <w:link w:val="berschrift1Zchn"/>
    <w:uiPriority w:val="9"/>
    <w:qFormat/>
    <w:rsid w:val="000D1D1B"/>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9183F"/>
    <w:pPr>
      <w:spacing w:before="100" w:beforeAutospacing="1" w:after="100" w:afterAutospacing="1"/>
    </w:pPr>
  </w:style>
  <w:style w:type="character" w:styleId="Hyperlink">
    <w:name w:val="Hyperlink"/>
    <w:basedOn w:val="Absatz-Standardschriftart"/>
    <w:uiPriority w:val="99"/>
    <w:unhideWhenUsed/>
    <w:rsid w:val="00C9183F"/>
    <w:rPr>
      <w:color w:val="0563C1" w:themeColor="hyperlink"/>
      <w:u w:val="single"/>
    </w:rPr>
  </w:style>
  <w:style w:type="character" w:styleId="Fett">
    <w:name w:val="Strong"/>
    <w:basedOn w:val="Absatz-Standardschriftart"/>
    <w:uiPriority w:val="22"/>
    <w:qFormat/>
    <w:rsid w:val="00C9183F"/>
    <w:rPr>
      <w:b/>
      <w:bCs/>
    </w:rPr>
  </w:style>
  <w:style w:type="character" w:customStyle="1" w:styleId="apple-converted-space">
    <w:name w:val="apple-converted-space"/>
    <w:basedOn w:val="Absatz-Standardschriftart"/>
    <w:rsid w:val="00C9183F"/>
  </w:style>
  <w:style w:type="paragraph" w:styleId="Kopfzeile">
    <w:name w:val="header"/>
    <w:basedOn w:val="Standard"/>
    <w:link w:val="KopfzeileZchn"/>
    <w:uiPriority w:val="99"/>
    <w:unhideWhenUsed/>
    <w:rsid w:val="00C9183F"/>
    <w:pPr>
      <w:tabs>
        <w:tab w:val="center" w:pos="4536"/>
        <w:tab w:val="right" w:pos="9072"/>
      </w:tabs>
    </w:pPr>
    <w:rPr>
      <w:rFonts w:asciiTheme="minorHAnsi" w:hAnsiTheme="minorHAnsi" w:cstheme="minorBidi"/>
      <w:lang w:eastAsia="en-US"/>
    </w:rPr>
  </w:style>
  <w:style w:type="character" w:customStyle="1" w:styleId="KopfzeileZchn">
    <w:name w:val="Kopfzeile Zchn"/>
    <w:basedOn w:val="Absatz-Standardschriftart"/>
    <w:link w:val="Kopfzeile"/>
    <w:uiPriority w:val="99"/>
    <w:rsid w:val="00C9183F"/>
    <w:rPr>
      <w:sz w:val="24"/>
      <w:szCs w:val="24"/>
      <w:lang w:val="de-DE"/>
    </w:rPr>
  </w:style>
  <w:style w:type="paragraph" w:styleId="KeinLeerraum">
    <w:name w:val="No Spacing"/>
    <w:uiPriority w:val="1"/>
    <w:qFormat/>
    <w:rsid w:val="003B0098"/>
    <w:pPr>
      <w:spacing w:after="0" w:line="240" w:lineRule="auto"/>
    </w:pPr>
  </w:style>
  <w:style w:type="paragraph" w:styleId="Sprechblasentext">
    <w:name w:val="Balloon Text"/>
    <w:basedOn w:val="Standard"/>
    <w:link w:val="SprechblasentextZchn"/>
    <w:uiPriority w:val="99"/>
    <w:semiHidden/>
    <w:unhideWhenUsed/>
    <w:rsid w:val="00697E21"/>
    <w:rPr>
      <w:sz w:val="18"/>
      <w:szCs w:val="18"/>
      <w:lang w:eastAsia="en-US"/>
    </w:rPr>
  </w:style>
  <w:style w:type="character" w:customStyle="1" w:styleId="SprechblasentextZchn">
    <w:name w:val="Sprechblasentext Zchn"/>
    <w:basedOn w:val="Absatz-Standardschriftart"/>
    <w:link w:val="Sprechblasentext"/>
    <w:uiPriority w:val="99"/>
    <w:semiHidden/>
    <w:rsid w:val="00697E21"/>
    <w:rPr>
      <w:rFonts w:ascii="Times New Roman" w:hAnsi="Times New Roman" w:cs="Times New Roman"/>
      <w:sz w:val="18"/>
      <w:szCs w:val="18"/>
      <w:lang w:val="de-DE"/>
    </w:rPr>
  </w:style>
  <w:style w:type="character" w:customStyle="1" w:styleId="berschrift1Zchn">
    <w:name w:val="Überschrift 1 Zchn"/>
    <w:basedOn w:val="Absatz-Standardschriftart"/>
    <w:link w:val="berschrift1"/>
    <w:uiPriority w:val="9"/>
    <w:rsid w:val="000D1D1B"/>
    <w:rPr>
      <w:rFonts w:ascii="Times New Roman" w:hAnsi="Times New Roman" w:cs="Times New Roman"/>
      <w:b/>
      <w:bCs/>
      <w:kern w:val="36"/>
      <w:sz w:val="48"/>
      <w:szCs w:val="48"/>
      <w:lang w:val="de-DE" w:eastAsia="de-DE"/>
    </w:rPr>
  </w:style>
  <w:style w:type="character" w:customStyle="1" w:styleId="a-size-large">
    <w:name w:val="a-size-large"/>
    <w:basedOn w:val="Absatz-Standardschriftart"/>
    <w:rsid w:val="000D1D1B"/>
  </w:style>
  <w:style w:type="paragraph" w:styleId="Textkrper">
    <w:name w:val="Body Text"/>
    <w:basedOn w:val="Standard"/>
    <w:link w:val="TextkrperZchn"/>
    <w:uiPriority w:val="1"/>
    <w:qFormat/>
    <w:rsid w:val="0061175A"/>
    <w:pPr>
      <w:widowControl w:val="0"/>
    </w:pPr>
    <w:rPr>
      <w:rFonts w:ascii="Arial" w:eastAsia="Arial" w:hAnsi="Arial" w:cs="Arial"/>
      <w:lang w:val="en-US" w:eastAsia="en-US"/>
    </w:rPr>
  </w:style>
  <w:style w:type="character" w:customStyle="1" w:styleId="TextkrperZchn">
    <w:name w:val="Textkörper Zchn"/>
    <w:basedOn w:val="Absatz-Standardschriftart"/>
    <w:link w:val="Textkrper"/>
    <w:uiPriority w:val="1"/>
    <w:rsid w:val="0061175A"/>
    <w:rPr>
      <w:rFonts w:ascii="Arial" w:eastAsia="Arial" w:hAnsi="Arial" w:cs="Arial"/>
      <w:sz w:val="24"/>
      <w:szCs w:val="24"/>
      <w:lang w:val="en-US"/>
    </w:rPr>
  </w:style>
  <w:style w:type="character" w:customStyle="1" w:styleId="NichtaufgelsteErwhnung1">
    <w:name w:val="Nicht aufgelöste Erwähnung1"/>
    <w:basedOn w:val="Absatz-Standardschriftart"/>
    <w:uiPriority w:val="99"/>
    <w:rsid w:val="0061175A"/>
    <w:rPr>
      <w:color w:val="605E5C"/>
      <w:shd w:val="clear" w:color="auto" w:fill="E1DFDD"/>
    </w:rPr>
  </w:style>
  <w:style w:type="character" w:styleId="Kommentarzeichen">
    <w:name w:val="annotation reference"/>
    <w:basedOn w:val="Absatz-Standardschriftart"/>
    <w:uiPriority w:val="99"/>
    <w:semiHidden/>
    <w:unhideWhenUsed/>
    <w:rsid w:val="00532FCC"/>
    <w:rPr>
      <w:sz w:val="16"/>
      <w:szCs w:val="16"/>
    </w:rPr>
  </w:style>
  <w:style w:type="paragraph" w:styleId="Kommentartext">
    <w:name w:val="annotation text"/>
    <w:basedOn w:val="Standard"/>
    <w:link w:val="KommentartextZchn"/>
    <w:uiPriority w:val="99"/>
    <w:semiHidden/>
    <w:unhideWhenUsed/>
    <w:rsid w:val="00532FCC"/>
    <w:rPr>
      <w:sz w:val="20"/>
      <w:szCs w:val="20"/>
    </w:rPr>
  </w:style>
  <w:style w:type="character" w:customStyle="1" w:styleId="KommentartextZchn">
    <w:name w:val="Kommentartext Zchn"/>
    <w:basedOn w:val="Absatz-Standardschriftart"/>
    <w:link w:val="Kommentartext"/>
    <w:uiPriority w:val="99"/>
    <w:semiHidden/>
    <w:rsid w:val="00532FCC"/>
    <w:rPr>
      <w:rFonts w:ascii="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532FCC"/>
    <w:rPr>
      <w:b/>
      <w:bCs/>
    </w:rPr>
  </w:style>
  <w:style w:type="character" w:customStyle="1" w:styleId="KommentarthemaZchn">
    <w:name w:val="Kommentarthema Zchn"/>
    <w:basedOn w:val="KommentartextZchn"/>
    <w:link w:val="Kommentarthema"/>
    <w:uiPriority w:val="99"/>
    <w:semiHidden/>
    <w:rsid w:val="00532FCC"/>
    <w:rPr>
      <w:rFonts w:ascii="Times New Roman" w:hAnsi="Times New Roman" w:cs="Times New Roman"/>
      <w:b/>
      <w:bCs/>
      <w:sz w:val="20"/>
      <w:szCs w:val="20"/>
      <w:lang w:val="de-DE" w:eastAsia="de-DE"/>
    </w:rPr>
  </w:style>
  <w:style w:type="paragraph" w:styleId="berarbeitung">
    <w:name w:val="Revision"/>
    <w:hidden/>
    <w:uiPriority w:val="99"/>
    <w:semiHidden/>
    <w:rsid w:val="00532FCC"/>
    <w:pPr>
      <w:spacing w:after="0" w:line="240" w:lineRule="auto"/>
    </w:pPr>
    <w:rPr>
      <w:rFonts w:ascii="Times New Roman" w:hAnsi="Times New Roman" w:cs="Times New Roman"/>
      <w:sz w:val="24"/>
      <w:szCs w:val="24"/>
      <w:lang w:val="de-DE" w:eastAsia="de-DE"/>
    </w:rPr>
  </w:style>
  <w:style w:type="character" w:styleId="NichtaufgelsteErwhnung">
    <w:name w:val="Unresolved Mention"/>
    <w:basedOn w:val="Absatz-Standardschriftart"/>
    <w:uiPriority w:val="99"/>
    <w:rsid w:val="00300D1B"/>
    <w:rPr>
      <w:color w:val="605E5C"/>
      <w:shd w:val="clear" w:color="auto" w:fill="E1DFDD"/>
    </w:rPr>
  </w:style>
  <w:style w:type="paragraph" w:styleId="Fuzeile">
    <w:name w:val="footer"/>
    <w:basedOn w:val="Standard"/>
    <w:link w:val="FuzeileZchn"/>
    <w:uiPriority w:val="99"/>
    <w:unhideWhenUsed/>
    <w:rsid w:val="00C5777C"/>
    <w:pPr>
      <w:tabs>
        <w:tab w:val="center" w:pos="4536"/>
        <w:tab w:val="right" w:pos="9072"/>
      </w:tabs>
    </w:pPr>
  </w:style>
  <w:style w:type="character" w:customStyle="1" w:styleId="FuzeileZchn">
    <w:name w:val="Fußzeile Zchn"/>
    <w:basedOn w:val="Absatz-Standardschriftart"/>
    <w:link w:val="Fuzeile"/>
    <w:uiPriority w:val="99"/>
    <w:rsid w:val="00C5777C"/>
    <w:rPr>
      <w:rFonts w:ascii="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768605">
      <w:bodyDiv w:val="1"/>
      <w:marLeft w:val="0"/>
      <w:marRight w:val="0"/>
      <w:marTop w:val="0"/>
      <w:marBottom w:val="0"/>
      <w:divBdr>
        <w:top w:val="none" w:sz="0" w:space="0" w:color="auto"/>
        <w:left w:val="none" w:sz="0" w:space="0" w:color="auto"/>
        <w:bottom w:val="none" w:sz="0" w:space="0" w:color="auto"/>
        <w:right w:val="none" w:sz="0" w:space="0" w:color="auto"/>
      </w:divBdr>
    </w:div>
    <w:div w:id="512763266">
      <w:bodyDiv w:val="1"/>
      <w:marLeft w:val="0"/>
      <w:marRight w:val="0"/>
      <w:marTop w:val="0"/>
      <w:marBottom w:val="0"/>
      <w:divBdr>
        <w:top w:val="none" w:sz="0" w:space="0" w:color="auto"/>
        <w:left w:val="none" w:sz="0" w:space="0" w:color="auto"/>
        <w:bottom w:val="none" w:sz="0" w:space="0" w:color="auto"/>
        <w:right w:val="none" w:sz="0" w:space="0" w:color="auto"/>
      </w:divBdr>
    </w:div>
    <w:div w:id="552010008">
      <w:bodyDiv w:val="1"/>
      <w:marLeft w:val="0"/>
      <w:marRight w:val="0"/>
      <w:marTop w:val="0"/>
      <w:marBottom w:val="0"/>
      <w:divBdr>
        <w:top w:val="none" w:sz="0" w:space="0" w:color="auto"/>
        <w:left w:val="none" w:sz="0" w:space="0" w:color="auto"/>
        <w:bottom w:val="none" w:sz="0" w:space="0" w:color="auto"/>
        <w:right w:val="none" w:sz="0" w:space="0" w:color="auto"/>
      </w:divBdr>
    </w:div>
    <w:div w:id="773787985">
      <w:bodyDiv w:val="1"/>
      <w:marLeft w:val="0"/>
      <w:marRight w:val="0"/>
      <w:marTop w:val="0"/>
      <w:marBottom w:val="0"/>
      <w:divBdr>
        <w:top w:val="none" w:sz="0" w:space="0" w:color="auto"/>
        <w:left w:val="none" w:sz="0" w:space="0" w:color="auto"/>
        <w:bottom w:val="none" w:sz="0" w:space="0" w:color="auto"/>
        <w:right w:val="none" w:sz="0" w:space="0" w:color="auto"/>
      </w:divBdr>
    </w:div>
    <w:div w:id="905187781">
      <w:bodyDiv w:val="1"/>
      <w:marLeft w:val="0"/>
      <w:marRight w:val="0"/>
      <w:marTop w:val="0"/>
      <w:marBottom w:val="0"/>
      <w:divBdr>
        <w:top w:val="none" w:sz="0" w:space="0" w:color="auto"/>
        <w:left w:val="none" w:sz="0" w:space="0" w:color="auto"/>
        <w:bottom w:val="none" w:sz="0" w:space="0" w:color="auto"/>
        <w:right w:val="none" w:sz="0" w:space="0" w:color="auto"/>
      </w:divBdr>
    </w:div>
    <w:div w:id="913393779">
      <w:bodyDiv w:val="1"/>
      <w:marLeft w:val="0"/>
      <w:marRight w:val="0"/>
      <w:marTop w:val="0"/>
      <w:marBottom w:val="0"/>
      <w:divBdr>
        <w:top w:val="none" w:sz="0" w:space="0" w:color="auto"/>
        <w:left w:val="none" w:sz="0" w:space="0" w:color="auto"/>
        <w:bottom w:val="none" w:sz="0" w:space="0" w:color="auto"/>
        <w:right w:val="none" w:sz="0" w:space="0" w:color="auto"/>
      </w:divBdr>
    </w:div>
    <w:div w:id="1122043410">
      <w:bodyDiv w:val="1"/>
      <w:marLeft w:val="0"/>
      <w:marRight w:val="0"/>
      <w:marTop w:val="0"/>
      <w:marBottom w:val="0"/>
      <w:divBdr>
        <w:top w:val="none" w:sz="0" w:space="0" w:color="auto"/>
        <w:left w:val="none" w:sz="0" w:space="0" w:color="auto"/>
        <w:bottom w:val="none" w:sz="0" w:space="0" w:color="auto"/>
        <w:right w:val="none" w:sz="0" w:space="0" w:color="auto"/>
      </w:divBdr>
    </w:div>
    <w:div w:id="1243029310">
      <w:bodyDiv w:val="1"/>
      <w:marLeft w:val="0"/>
      <w:marRight w:val="0"/>
      <w:marTop w:val="0"/>
      <w:marBottom w:val="0"/>
      <w:divBdr>
        <w:top w:val="none" w:sz="0" w:space="0" w:color="auto"/>
        <w:left w:val="none" w:sz="0" w:space="0" w:color="auto"/>
        <w:bottom w:val="none" w:sz="0" w:space="0" w:color="auto"/>
        <w:right w:val="none" w:sz="0" w:space="0" w:color="auto"/>
      </w:divBdr>
    </w:div>
    <w:div w:id="1396658773">
      <w:bodyDiv w:val="1"/>
      <w:marLeft w:val="0"/>
      <w:marRight w:val="0"/>
      <w:marTop w:val="0"/>
      <w:marBottom w:val="0"/>
      <w:divBdr>
        <w:top w:val="none" w:sz="0" w:space="0" w:color="auto"/>
        <w:left w:val="none" w:sz="0" w:space="0" w:color="auto"/>
        <w:bottom w:val="none" w:sz="0" w:space="0" w:color="auto"/>
        <w:right w:val="none" w:sz="0" w:space="0" w:color="auto"/>
      </w:divBdr>
    </w:div>
    <w:div w:id="1504272679">
      <w:bodyDiv w:val="1"/>
      <w:marLeft w:val="0"/>
      <w:marRight w:val="0"/>
      <w:marTop w:val="0"/>
      <w:marBottom w:val="0"/>
      <w:divBdr>
        <w:top w:val="none" w:sz="0" w:space="0" w:color="auto"/>
        <w:left w:val="none" w:sz="0" w:space="0" w:color="auto"/>
        <w:bottom w:val="none" w:sz="0" w:space="0" w:color="auto"/>
        <w:right w:val="none" w:sz="0" w:space="0" w:color="auto"/>
      </w:divBdr>
    </w:div>
    <w:div w:id="1575700791">
      <w:bodyDiv w:val="1"/>
      <w:marLeft w:val="0"/>
      <w:marRight w:val="0"/>
      <w:marTop w:val="0"/>
      <w:marBottom w:val="0"/>
      <w:divBdr>
        <w:top w:val="none" w:sz="0" w:space="0" w:color="auto"/>
        <w:left w:val="none" w:sz="0" w:space="0" w:color="auto"/>
        <w:bottom w:val="none" w:sz="0" w:space="0" w:color="auto"/>
        <w:right w:val="none" w:sz="0" w:space="0" w:color="auto"/>
      </w:divBdr>
    </w:div>
    <w:div w:id="1858040272">
      <w:bodyDiv w:val="1"/>
      <w:marLeft w:val="0"/>
      <w:marRight w:val="0"/>
      <w:marTop w:val="0"/>
      <w:marBottom w:val="0"/>
      <w:divBdr>
        <w:top w:val="none" w:sz="0" w:space="0" w:color="auto"/>
        <w:left w:val="none" w:sz="0" w:space="0" w:color="auto"/>
        <w:bottom w:val="none" w:sz="0" w:space="0" w:color="auto"/>
        <w:right w:val="none" w:sz="0" w:space="0" w:color="auto"/>
      </w:divBdr>
    </w:div>
    <w:div w:id="1887331007">
      <w:bodyDiv w:val="1"/>
      <w:marLeft w:val="0"/>
      <w:marRight w:val="0"/>
      <w:marTop w:val="0"/>
      <w:marBottom w:val="0"/>
      <w:divBdr>
        <w:top w:val="none" w:sz="0" w:space="0" w:color="auto"/>
        <w:left w:val="none" w:sz="0" w:space="0" w:color="auto"/>
        <w:bottom w:val="none" w:sz="0" w:space="0" w:color="auto"/>
        <w:right w:val="none" w:sz="0" w:space="0" w:color="auto"/>
      </w:divBdr>
    </w:div>
    <w:div w:id="20550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elgesellschaft.at" TargetMode="External"/><Relationship Id="rId3" Type="http://schemas.openxmlformats.org/officeDocument/2006/relationships/settings" Target="settings.xml"/><Relationship Id="rId7" Type="http://schemas.openxmlformats.org/officeDocument/2006/relationships/hyperlink" Target="https://www.bibelzentrum.at/bibel-auf-wieneris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belzentru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1212558F-629B-43B5-9AE8-F147DD73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Steinringer</dc:creator>
  <cp:keywords/>
  <dc:description/>
  <cp:lastModifiedBy>Oliver Steinringer</cp:lastModifiedBy>
  <cp:revision>2</cp:revision>
  <dcterms:created xsi:type="dcterms:W3CDTF">2019-05-03T09:39:00Z</dcterms:created>
  <dcterms:modified xsi:type="dcterms:W3CDTF">2019-05-03T09:39:00Z</dcterms:modified>
</cp:coreProperties>
</file>